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90C" w:rsidRDefault="00E278D6" w:rsidP="00864E74">
      <w:pPr>
        <w:widowControl w:val="0"/>
        <w:tabs>
          <w:tab w:val="left" w:pos="9720"/>
        </w:tabs>
        <w:jc w:val="center"/>
        <w:rPr>
          <w:b/>
        </w:rPr>
      </w:pPr>
      <w:r>
        <w:rPr>
          <w:b/>
        </w:rPr>
        <w:t xml:space="preserve">      </w:t>
      </w:r>
      <w:r w:rsidR="00864E74">
        <w:rPr>
          <w:b/>
          <w:noProof/>
          <w:lang w:eastAsia="ru-RU"/>
        </w:rPr>
        <w:drawing>
          <wp:inline distT="0" distB="0" distL="0" distR="0">
            <wp:extent cx="6119495" cy="8634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</w:t>
      </w:r>
    </w:p>
    <w:p w:rsidR="0040690C" w:rsidRDefault="0040690C" w:rsidP="00E278D6">
      <w:pPr>
        <w:widowControl w:val="0"/>
        <w:tabs>
          <w:tab w:val="left" w:pos="9720"/>
        </w:tabs>
        <w:jc w:val="right"/>
        <w:rPr>
          <w:b/>
        </w:rPr>
      </w:pPr>
    </w:p>
    <w:p w:rsidR="0040690C" w:rsidRDefault="0040690C" w:rsidP="00E278D6">
      <w:pPr>
        <w:widowControl w:val="0"/>
        <w:tabs>
          <w:tab w:val="left" w:pos="9720"/>
        </w:tabs>
        <w:jc w:val="right"/>
        <w:rPr>
          <w:b/>
        </w:rPr>
      </w:pPr>
    </w:p>
    <w:p w:rsidR="0040690C" w:rsidRDefault="0040690C" w:rsidP="00E278D6">
      <w:pPr>
        <w:widowControl w:val="0"/>
        <w:tabs>
          <w:tab w:val="left" w:pos="9720"/>
        </w:tabs>
        <w:jc w:val="right"/>
        <w:rPr>
          <w:b/>
        </w:rPr>
      </w:pPr>
    </w:p>
    <w:p w:rsidR="00E278D6" w:rsidRDefault="0040690C" w:rsidP="00864E74">
      <w:pPr>
        <w:widowControl w:val="0"/>
        <w:tabs>
          <w:tab w:val="left" w:pos="9720"/>
        </w:tabs>
      </w:pPr>
      <w:r>
        <w:rPr>
          <w:b/>
        </w:rPr>
        <w:t xml:space="preserve">                           </w:t>
      </w:r>
      <w:r w:rsidR="00E278D6">
        <w:rPr>
          <w:b/>
        </w:rPr>
        <w:t xml:space="preserve">   УТВЕРЖДЕН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 постановлением администрации</w:t>
      </w:r>
    </w:p>
    <w:p w:rsidR="00E278D6" w:rsidRDefault="00E278D6" w:rsidP="00E278D6">
      <w:pPr>
        <w:widowControl w:val="0"/>
        <w:ind w:left="4111" w:firstLine="142"/>
        <w:jc w:val="right"/>
      </w:pPr>
      <w:r>
        <w:t>муниципального образования</w:t>
      </w:r>
    </w:p>
    <w:p w:rsidR="00E278D6" w:rsidRDefault="00E278D6" w:rsidP="00E278D6">
      <w:pPr>
        <w:widowControl w:val="0"/>
        <w:ind w:left="4111" w:firstLine="142"/>
        <w:jc w:val="right"/>
      </w:pPr>
      <w:r>
        <w:t>«Цильнинский район»</w:t>
      </w:r>
    </w:p>
    <w:p w:rsidR="00E278D6" w:rsidRDefault="00E278D6" w:rsidP="00E278D6">
      <w:pPr>
        <w:widowControl w:val="0"/>
        <w:ind w:left="4111" w:firstLine="142"/>
        <w:jc w:val="right"/>
      </w:pPr>
      <w:r>
        <w:t>Ульяновской области</w:t>
      </w:r>
    </w:p>
    <w:p w:rsidR="00E278D6" w:rsidRDefault="00E278D6" w:rsidP="00E278D6">
      <w:pPr>
        <w:widowControl w:val="0"/>
        <w:ind w:left="4111" w:firstLine="142"/>
        <w:jc w:val="right"/>
      </w:pPr>
      <w:r>
        <w:t>от______________ №_______</w:t>
      </w:r>
    </w:p>
    <w:p w:rsidR="00E278D6" w:rsidRDefault="00E278D6" w:rsidP="00E278D6">
      <w:pPr>
        <w:widowControl w:val="0"/>
        <w:ind w:left="4111" w:firstLine="142"/>
        <w:jc w:val="right"/>
      </w:pPr>
      <w:r>
        <w:t>Глава муниципального образования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  <w:r>
        <w:t xml:space="preserve"> «Цильнинский район»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</w:p>
    <w:p w:rsidR="00E278D6" w:rsidRDefault="00E278D6" w:rsidP="00E278D6">
      <w:pPr>
        <w:widowControl w:val="0"/>
        <w:ind w:left="4111" w:firstLine="142"/>
        <w:jc w:val="right"/>
      </w:pPr>
      <w:r>
        <w:rPr>
          <w:b/>
        </w:rPr>
        <w:t>_________________________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  <w:r>
        <w:t>Х.В.Рамазанов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</w:p>
    <w:p w:rsidR="00E278D6" w:rsidRDefault="00E278D6" w:rsidP="00E278D6">
      <w:pPr>
        <w:widowControl w:val="0"/>
        <w:ind w:left="4111" w:firstLine="142"/>
        <w:jc w:val="right"/>
      </w:pPr>
      <w:r>
        <w:rPr>
          <w:b/>
        </w:rPr>
        <w:t>СОГЛАСОВАН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распоряжением управления  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муниципальным имуществом </w:t>
      </w:r>
    </w:p>
    <w:p w:rsidR="00E278D6" w:rsidRDefault="00E278D6" w:rsidP="00E278D6">
      <w:pPr>
        <w:widowControl w:val="0"/>
        <w:ind w:left="4111" w:firstLine="142"/>
        <w:jc w:val="right"/>
      </w:pPr>
      <w:r>
        <w:t>и  по земельным отношениям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администрации </w:t>
      </w:r>
      <w:proofErr w:type="gramStart"/>
      <w:r>
        <w:t>муниципального</w:t>
      </w:r>
      <w:proofErr w:type="gramEnd"/>
    </w:p>
    <w:p w:rsidR="00E278D6" w:rsidRDefault="00E278D6" w:rsidP="00E278D6">
      <w:pPr>
        <w:widowControl w:val="0"/>
        <w:ind w:left="4111" w:firstLine="142"/>
        <w:jc w:val="right"/>
      </w:pPr>
      <w:r>
        <w:t xml:space="preserve"> образования «Цильнинский район»</w:t>
      </w:r>
    </w:p>
    <w:p w:rsidR="00E278D6" w:rsidRDefault="00E278D6" w:rsidP="00E278D6">
      <w:pPr>
        <w:widowControl w:val="0"/>
        <w:ind w:left="4111" w:firstLine="142"/>
        <w:jc w:val="right"/>
      </w:pPr>
      <w:r>
        <w:t>Ульяновской области</w:t>
      </w:r>
    </w:p>
    <w:p w:rsidR="00E278D6" w:rsidRDefault="00E278D6" w:rsidP="00E278D6">
      <w:pPr>
        <w:widowControl w:val="0"/>
        <w:ind w:left="4111" w:firstLine="142"/>
        <w:jc w:val="right"/>
      </w:pPr>
      <w:r>
        <w:t>от ______________ №_______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начальник управления муниципальным имуществом и по земельным отношениям администрации муниципального образования «Цильнинский район» </w:t>
      </w:r>
    </w:p>
    <w:p w:rsidR="00E278D6" w:rsidRDefault="00E278D6" w:rsidP="00E278D6">
      <w:pPr>
        <w:widowControl w:val="0"/>
        <w:ind w:left="4111" w:firstLine="142"/>
        <w:jc w:val="right"/>
      </w:pPr>
    </w:p>
    <w:p w:rsidR="00E278D6" w:rsidRDefault="00E278D6" w:rsidP="00E278D6">
      <w:pPr>
        <w:widowControl w:val="0"/>
        <w:ind w:left="4111" w:firstLine="142"/>
        <w:jc w:val="right"/>
      </w:pPr>
      <w:r>
        <w:t>_________________________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  <w:r>
        <w:t>В.А.Смехов</w:t>
      </w:r>
    </w:p>
    <w:p w:rsidR="00E278D6" w:rsidRDefault="00E278D6" w:rsidP="00E278D6">
      <w:pPr>
        <w:widowControl w:val="0"/>
        <w:ind w:left="4111" w:firstLine="142"/>
        <w:jc w:val="right"/>
        <w:rPr>
          <w:b/>
        </w:rPr>
      </w:pPr>
    </w:p>
    <w:p w:rsidR="00E278D6" w:rsidRDefault="00E278D6" w:rsidP="00E278D6">
      <w:pPr>
        <w:widowControl w:val="0"/>
        <w:ind w:left="4111" w:firstLine="142"/>
        <w:jc w:val="right"/>
      </w:pPr>
      <w:r>
        <w:rPr>
          <w:b/>
        </w:rPr>
        <w:t>СОГЛАСОВАН</w:t>
      </w:r>
    </w:p>
    <w:p w:rsidR="00E278D6" w:rsidRDefault="00E278D6" w:rsidP="00E278D6">
      <w:pPr>
        <w:widowControl w:val="0"/>
        <w:ind w:left="4111" w:firstLine="142"/>
        <w:jc w:val="right"/>
      </w:pPr>
      <w:r>
        <w:t>приказом начальника отдела образования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администрации </w:t>
      </w:r>
      <w:proofErr w:type="gramStart"/>
      <w:r>
        <w:t>муниципального</w:t>
      </w:r>
      <w:proofErr w:type="gramEnd"/>
    </w:p>
    <w:p w:rsidR="00E278D6" w:rsidRDefault="00E278D6" w:rsidP="00E278D6">
      <w:pPr>
        <w:widowControl w:val="0"/>
        <w:ind w:left="4111" w:firstLine="142"/>
        <w:jc w:val="right"/>
      </w:pPr>
      <w:r>
        <w:t>образования «Цильнинский район»</w:t>
      </w:r>
    </w:p>
    <w:p w:rsidR="00E278D6" w:rsidRDefault="00E278D6" w:rsidP="00E278D6">
      <w:pPr>
        <w:widowControl w:val="0"/>
        <w:ind w:left="4111" w:firstLine="142"/>
        <w:jc w:val="right"/>
      </w:pPr>
      <w:r>
        <w:t xml:space="preserve"> Ульяновской области                                                </w:t>
      </w:r>
    </w:p>
    <w:p w:rsidR="00E278D6" w:rsidRDefault="00E278D6" w:rsidP="00E278D6">
      <w:pPr>
        <w:widowControl w:val="0"/>
        <w:ind w:left="4536" w:hanging="850"/>
        <w:jc w:val="right"/>
      </w:pPr>
      <w:r>
        <w:t>от _______________№_______</w:t>
      </w:r>
    </w:p>
    <w:p w:rsidR="00E278D6" w:rsidRDefault="00E278D6" w:rsidP="00E278D6">
      <w:pPr>
        <w:widowControl w:val="0"/>
        <w:ind w:left="4536" w:hanging="850"/>
        <w:jc w:val="right"/>
      </w:pPr>
      <w:r>
        <w:t xml:space="preserve">начальник отдела образования </w:t>
      </w:r>
    </w:p>
    <w:p w:rsidR="00E278D6" w:rsidRDefault="00E278D6" w:rsidP="00E278D6">
      <w:pPr>
        <w:widowControl w:val="0"/>
        <w:ind w:left="4536" w:hanging="850"/>
        <w:jc w:val="right"/>
      </w:pPr>
      <w:r>
        <w:t xml:space="preserve">администрации муниципального образования «Цильнинский район» </w:t>
      </w:r>
    </w:p>
    <w:p w:rsidR="00E278D6" w:rsidRDefault="00E278D6" w:rsidP="00E278D6">
      <w:pPr>
        <w:widowControl w:val="0"/>
        <w:ind w:left="4536" w:hanging="850"/>
        <w:jc w:val="right"/>
      </w:pPr>
    </w:p>
    <w:p w:rsidR="00E278D6" w:rsidRDefault="00E278D6" w:rsidP="00E278D6">
      <w:pPr>
        <w:widowControl w:val="0"/>
        <w:ind w:left="4536" w:hanging="850"/>
        <w:jc w:val="right"/>
      </w:pPr>
      <w:r>
        <w:t>_______________________</w:t>
      </w:r>
    </w:p>
    <w:p w:rsidR="00E278D6" w:rsidRDefault="00E278D6" w:rsidP="00E278D6">
      <w:pPr>
        <w:pStyle w:val="Default"/>
        <w:rPr>
          <w:b/>
          <w:bCs/>
          <w:sz w:val="28"/>
          <w:szCs w:val="28"/>
        </w:rPr>
      </w:pPr>
      <w:r>
        <w:rPr>
          <w:rFonts w:eastAsia="Times New Roman"/>
        </w:rPr>
        <w:t xml:space="preserve">                                                                                                                                       </w:t>
      </w:r>
      <w:proofErr w:type="spellStart"/>
      <w:r>
        <w:t>Н.Н.Левендеев</w:t>
      </w:r>
      <w:proofErr w:type="spellEnd"/>
    </w:p>
    <w:p w:rsidR="00E278D6" w:rsidRDefault="00E278D6" w:rsidP="00E278D6">
      <w:pPr>
        <w:spacing w:line="360" w:lineRule="auto"/>
        <w:rPr>
          <w:b/>
          <w:bCs/>
          <w:sz w:val="28"/>
          <w:szCs w:val="28"/>
        </w:rPr>
      </w:pPr>
    </w:p>
    <w:p w:rsidR="00E278D6" w:rsidRDefault="00E278D6" w:rsidP="00E278D6">
      <w:pPr>
        <w:spacing w:line="360" w:lineRule="auto"/>
        <w:jc w:val="center"/>
        <w:rPr>
          <w:sz w:val="28"/>
        </w:rPr>
      </w:pPr>
      <w:r>
        <w:rPr>
          <w:b/>
          <w:bCs/>
          <w:sz w:val="32"/>
          <w:szCs w:val="32"/>
        </w:rPr>
        <w:t>УСТАВ</w:t>
      </w:r>
    </w:p>
    <w:p w:rsidR="00E278D6" w:rsidRDefault="00E278D6" w:rsidP="00E278D6">
      <w:pPr>
        <w:jc w:val="center"/>
      </w:pPr>
      <w:r>
        <w:rPr>
          <w:sz w:val="28"/>
        </w:rPr>
        <w:t xml:space="preserve">муниципального образовательного учреждения </w:t>
      </w:r>
      <w:r>
        <w:rPr>
          <w:sz w:val="28"/>
          <w:szCs w:val="28"/>
        </w:rPr>
        <w:t>Богдашкинской</w:t>
      </w:r>
      <w:r>
        <w:rPr>
          <w:sz w:val="28"/>
        </w:rPr>
        <w:t xml:space="preserve">  средней общеобразовательной школы муниципального образования «Цильнинский район» Ульяновской области</w:t>
      </w:r>
    </w:p>
    <w:p w:rsidR="00E278D6" w:rsidRDefault="00E278D6" w:rsidP="00E278D6">
      <w:pPr>
        <w:jc w:val="center"/>
      </w:pPr>
    </w:p>
    <w:p w:rsidR="00E278D6" w:rsidRDefault="00E278D6" w:rsidP="00E278D6">
      <w:pPr>
        <w:jc w:val="center"/>
        <w:rPr>
          <w:sz w:val="28"/>
        </w:rPr>
      </w:pPr>
      <w:r>
        <w:rPr>
          <w:sz w:val="28"/>
          <w:szCs w:val="28"/>
        </w:rPr>
        <w:t>(новая редакция)</w:t>
      </w:r>
    </w:p>
    <w:p w:rsidR="00E278D6" w:rsidRDefault="00E278D6" w:rsidP="00E278D6">
      <w:pPr>
        <w:widowControl w:val="0"/>
        <w:tabs>
          <w:tab w:val="left" w:pos="6237"/>
        </w:tabs>
        <w:jc w:val="center"/>
        <w:rPr>
          <w:sz w:val="28"/>
        </w:rPr>
      </w:pPr>
    </w:p>
    <w:p w:rsidR="00E278D6" w:rsidRDefault="00E278D6" w:rsidP="00E278D6">
      <w:pPr>
        <w:widowControl w:val="0"/>
        <w:tabs>
          <w:tab w:val="left" w:pos="6237"/>
        </w:tabs>
        <w:jc w:val="center"/>
        <w:rPr>
          <w:sz w:val="28"/>
        </w:rPr>
      </w:pPr>
      <w:r>
        <w:rPr>
          <w:sz w:val="28"/>
        </w:rPr>
        <w:t>2016 год</w:t>
      </w:r>
    </w:p>
    <w:p w:rsidR="00E278D6" w:rsidRDefault="00E278D6" w:rsidP="00E278D6">
      <w:pPr>
        <w:pStyle w:val="a6"/>
        <w:tabs>
          <w:tab w:val="left" w:pos="-284"/>
        </w:tabs>
        <w:ind w:firstLine="0"/>
        <w:rPr>
          <w:b/>
          <w:caps/>
          <w:sz w:val="24"/>
          <w:szCs w:val="28"/>
        </w:rPr>
      </w:pPr>
    </w:p>
    <w:p w:rsidR="00E278D6" w:rsidRDefault="00E278D6" w:rsidP="00E278D6">
      <w:pPr>
        <w:pStyle w:val="a6"/>
        <w:tabs>
          <w:tab w:val="left" w:pos="-284"/>
        </w:tabs>
        <w:ind w:firstLine="0"/>
        <w:rPr>
          <w:b/>
          <w:caps/>
          <w:szCs w:val="28"/>
        </w:rPr>
      </w:pPr>
    </w:p>
    <w:p w:rsidR="00E278D6" w:rsidRDefault="00E278D6" w:rsidP="00E278D6">
      <w:pPr>
        <w:pStyle w:val="a6"/>
        <w:tabs>
          <w:tab w:val="left" w:pos="-284"/>
        </w:tabs>
        <w:ind w:firstLine="0"/>
        <w:rPr>
          <w:b/>
          <w:caps/>
          <w:szCs w:val="28"/>
        </w:rPr>
      </w:pPr>
      <w:r>
        <w:rPr>
          <w:b/>
          <w:caps/>
          <w:szCs w:val="28"/>
        </w:rPr>
        <w:t xml:space="preserve">                                              Содержание</w:t>
      </w:r>
    </w:p>
    <w:p w:rsidR="00E278D6" w:rsidRDefault="00E278D6" w:rsidP="00E278D6">
      <w:pPr>
        <w:pStyle w:val="a6"/>
        <w:tabs>
          <w:tab w:val="left" w:pos="-284"/>
        </w:tabs>
      </w:pPr>
      <w:r>
        <w:rPr>
          <w:b/>
          <w:caps/>
          <w:szCs w:val="28"/>
        </w:rPr>
        <w:t xml:space="preserve">  </w:t>
      </w:r>
    </w:p>
    <w:p w:rsidR="00E278D6" w:rsidRDefault="00E278D6" w:rsidP="00E278D6">
      <w:pPr>
        <w:pStyle w:val="a6"/>
        <w:tabs>
          <w:tab w:val="left" w:pos="-284"/>
        </w:tabs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78D6" w:rsidRDefault="00E278D6" w:rsidP="00E278D6">
      <w:pPr>
        <w:tabs>
          <w:tab w:val="left" w:pos="9072"/>
        </w:tabs>
        <w:rPr>
          <w:b/>
          <w:caps/>
          <w:sz w:val="28"/>
          <w:szCs w:val="28"/>
        </w:rPr>
      </w:pPr>
      <w:r>
        <w:rPr>
          <w:b/>
          <w:sz w:val="28"/>
        </w:rPr>
        <w:t>1. ОБЩИЕ ПОЛОЖЕНИЯ _______________________________________</w:t>
      </w:r>
      <w:r>
        <w:rPr>
          <w:b/>
          <w:sz w:val="28"/>
        </w:rPr>
        <w:tab/>
      </w:r>
      <w:r w:rsidR="00D54FF9">
        <w:rPr>
          <w:b/>
          <w:sz w:val="28"/>
        </w:rPr>
        <w:t>3</w:t>
      </w:r>
    </w:p>
    <w:p w:rsidR="00E278D6" w:rsidRDefault="00E278D6" w:rsidP="00E278D6">
      <w:pPr>
        <w:tabs>
          <w:tab w:val="left" w:pos="9072"/>
        </w:tabs>
        <w:rPr>
          <w:b/>
          <w:caps/>
          <w:sz w:val="28"/>
          <w:szCs w:val="28"/>
        </w:rPr>
      </w:pPr>
    </w:p>
    <w:p w:rsidR="00E278D6" w:rsidRDefault="00E278D6" w:rsidP="00E278D6">
      <w:pPr>
        <w:tabs>
          <w:tab w:val="left" w:pos="9072"/>
        </w:tabs>
        <w:rPr>
          <w:b/>
          <w:sz w:val="28"/>
          <w:szCs w:val="20"/>
        </w:rPr>
      </w:pPr>
      <w:r>
        <w:rPr>
          <w:b/>
          <w:caps/>
          <w:sz w:val="28"/>
          <w:szCs w:val="28"/>
        </w:rPr>
        <w:t>2. ПРЕДМЕТ, ЦЕЛИ И ВИДЫ деятельности Школы__________</w:t>
      </w:r>
      <w:r>
        <w:rPr>
          <w:b/>
          <w:caps/>
          <w:sz w:val="28"/>
          <w:szCs w:val="28"/>
        </w:rPr>
        <w:tab/>
      </w:r>
      <w:r w:rsidR="008C24ED">
        <w:rPr>
          <w:b/>
          <w:caps/>
          <w:sz w:val="28"/>
          <w:szCs w:val="28"/>
        </w:rPr>
        <w:t>6</w:t>
      </w:r>
    </w:p>
    <w:p w:rsidR="00E278D6" w:rsidRDefault="00E278D6" w:rsidP="00E278D6">
      <w:pPr>
        <w:tabs>
          <w:tab w:val="left" w:pos="9072"/>
        </w:tabs>
        <w:rPr>
          <w:b/>
          <w:sz w:val="28"/>
          <w:szCs w:val="20"/>
        </w:rPr>
      </w:pPr>
    </w:p>
    <w:p w:rsidR="00E278D6" w:rsidRDefault="00E278D6" w:rsidP="00E278D6">
      <w:pPr>
        <w:tabs>
          <w:tab w:val="left" w:pos="9072"/>
        </w:tabs>
        <w:rPr>
          <w:b/>
          <w:bCs/>
          <w:sz w:val="28"/>
        </w:rPr>
      </w:pPr>
      <w:r>
        <w:rPr>
          <w:b/>
          <w:sz w:val="28"/>
        </w:rPr>
        <w:t>3. ОРГАНИЗАЦИЯ ОБРАЗОВАТЕЛЬНОЙ ДЕЯТЕЛЬНОСТИ_______</w:t>
      </w:r>
      <w:r>
        <w:rPr>
          <w:b/>
          <w:sz w:val="28"/>
        </w:rPr>
        <w:tab/>
        <w:t>8</w:t>
      </w:r>
    </w:p>
    <w:p w:rsidR="00E278D6" w:rsidRDefault="00E278D6" w:rsidP="00E278D6">
      <w:pPr>
        <w:tabs>
          <w:tab w:val="left" w:pos="9072"/>
        </w:tabs>
        <w:rPr>
          <w:b/>
          <w:bCs/>
          <w:sz w:val="28"/>
        </w:rPr>
      </w:pPr>
    </w:p>
    <w:p w:rsidR="00E278D6" w:rsidRDefault="00E278D6" w:rsidP="00E278D6">
      <w:pPr>
        <w:tabs>
          <w:tab w:val="left" w:pos="9072"/>
        </w:tabs>
        <w:rPr>
          <w:b/>
          <w:sz w:val="28"/>
        </w:rPr>
      </w:pPr>
      <w:r>
        <w:rPr>
          <w:b/>
          <w:bCs/>
          <w:sz w:val="28"/>
        </w:rPr>
        <w:t>4. УЧАСТНИКИ ОБРАЗОВАТЕЛЬНЫХ ОТНОШЕНИЙ____________</w:t>
      </w:r>
      <w:r>
        <w:rPr>
          <w:b/>
          <w:bCs/>
          <w:sz w:val="28"/>
        </w:rPr>
        <w:tab/>
        <w:t>11</w:t>
      </w:r>
    </w:p>
    <w:p w:rsidR="00E278D6" w:rsidRDefault="00E278D6" w:rsidP="00E278D6">
      <w:pPr>
        <w:tabs>
          <w:tab w:val="left" w:pos="9072"/>
        </w:tabs>
        <w:rPr>
          <w:b/>
          <w:sz w:val="28"/>
        </w:rPr>
      </w:pPr>
    </w:p>
    <w:p w:rsidR="00E278D6" w:rsidRDefault="00E278D6" w:rsidP="00E278D6">
      <w:pPr>
        <w:tabs>
          <w:tab w:val="left" w:pos="9072"/>
        </w:tabs>
        <w:rPr>
          <w:b/>
          <w:bCs/>
          <w:sz w:val="28"/>
        </w:rPr>
      </w:pPr>
      <w:r>
        <w:rPr>
          <w:b/>
          <w:sz w:val="28"/>
        </w:rPr>
        <w:t>5</w:t>
      </w:r>
      <w:r>
        <w:rPr>
          <w:b/>
          <w:bCs/>
          <w:sz w:val="28"/>
        </w:rPr>
        <w:t xml:space="preserve">. СТРУКТУРА ФИНАНСОВО- </w:t>
      </w:r>
      <w:proofErr w:type="gramStart"/>
      <w:r>
        <w:rPr>
          <w:b/>
          <w:bCs/>
          <w:sz w:val="28"/>
        </w:rPr>
        <w:t>ХОЗЯЙСТВЕННОЙ</w:t>
      </w:r>
      <w:proofErr w:type="gramEnd"/>
      <w:r>
        <w:rPr>
          <w:b/>
          <w:bCs/>
          <w:sz w:val="28"/>
        </w:rPr>
        <w:t xml:space="preserve"> </w:t>
      </w:r>
    </w:p>
    <w:p w:rsidR="00E278D6" w:rsidRDefault="00E278D6" w:rsidP="00E278D6">
      <w:pPr>
        <w:tabs>
          <w:tab w:val="left" w:pos="9072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   ДЕЯТЕЛЬНОСТИ ШКОЛЫ____________________________________</w:t>
      </w:r>
      <w:r>
        <w:rPr>
          <w:b/>
          <w:bCs/>
          <w:sz w:val="28"/>
        </w:rPr>
        <w:tab/>
        <w:t>13</w:t>
      </w:r>
    </w:p>
    <w:p w:rsidR="00E278D6" w:rsidRDefault="00E278D6" w:rsidP="00E278D6">
      <w:pPr>
        <w:tabs>
          <w:tab w:val="left" w:pos="9072"/>
        </w:tabs>
        <w:rPr>
          <w:b/>
          <w:bCs/>
          <w:sz w:val="28"/>
        </w:rPr>
      </w:pPr>
    </w:p>
    <w:p w:rsidR="00E278D6" w:rsidRDefault="00E278D6" w:rsidP="00E278D6">
      <w:pPr>
        <w:tabs>
          <w:tab w:val="left" w:pos="9072"/>
        </w:tabs>
        <w:rPr>
          <w:b/>
          <w:caps/>
          <w:sz w:val="28"/>
          <w:szCs w:val="28"/>
        </w:rPr>
      </w:pPr>
      <w:r>
        <w:rPr>
          <w:b/>
          <w:bCs/>
          <w:sz w:val="28"/>
        </w:rPr>
        <w:t>6. УПРАВЛЕНИЕ  ШКОЛОЙ_____________________________________</w:t>
      </w:r>
      <w:r>
        <w:rPr>
          <w:b/>
          <w:bCs/>
          <w:sz w:val="28"/>
        </w:rPr>
        <w:tab/>
        <w:t>1</w:t>
      </w:r>
      <w:r w:rsidR="008C24ED">
        <w:rPr>
          <w:b/>
          <w:bCs/>
          <w:sz w:val="28"/>
        </w:rPr>
        <w:t>6</w:t>
      </w:r>
    </w:p>
    <w:p w:rsidR="00E278D6" w:rsidRDefault="00E278D6" w:rsidP="00E278D6">
      <w:pPr>
        <w:widowControl w:val="0"/>
        <w:tabs>
          <w:tab w:val="left" w:pos="9072"/>
        </w:tabs>
        <w:rPr>
          <w:b/>
          <w:caps/>
          <w:sz w:val="28"/>
          <w:szCs w:val="28"/>
        </w:rPr>
      </w:pPr>
    </w:p>
    <w:p w:rsidR="00E278D6" w:rsidRDefault="00E278D6" w:rsidP="00E278D6">
      <w:pPr>
        <w:widowControl w:val="0"/>
        <w:tabs>
          <w:tab w:val="left" w:pos="9072"/>
        </w:tabs>
        <w:rPr>
          <w:b/>
          <w:sz w:val="28"/>
          <w:szCs w:val="20"/>
        </w:rPr>
      </w:pPr>
      <w:r>
        <w:rPr>
          <w:b/>
          <w:caps/>
          <w:sz w:val="28"/>
          <w:szCs w:val="28"/>
        </w:rPr>
        <w:t xml:space="preserve">7. </w:t>
      </w:r>
      <w:r>
        <w:rPr>
          <w:b/>
          <w:bCs/>
          <w:caps/>
          <w:sz w:val="28"/>
          <w:szCs w:val="28"/>
        </w:rPr>
        <w:t>Реорганизация и ликвидация Школы__________________22</w:t>
      </w:r>
    </w:p>
    <w:p w:rsidR="00E278D6" w:rsidRDefault="00E278D6" w:rsidP="00E278D6">
      <w:pPr>
        <w:tabs>
          <w:tab w:val="left" w:pos="9072"/>
        </w:tabs>
        <w:rPr>
          <w:b/>
          <w:sz w:val="28"/>
          <w:szCs w:val="20"/>
        </w:rPr>
      </w:pPr>
    </w:p>
    <w:p w:rsidR="00E278D6" w:rsidRDefault="00E278D6" w:rsidP="00E278D6">
      <w:pPr>
        <w:ind w:left="360" w:hanging="360"/>
        <w:rPr>
          <w:b/>
          <w:sz w:val="28"/>
        </w:rPr>
      </w:pPr>
      <w:r>
        <w:rPr>
          <w:b/>
          <w:sz w:val="28"/>
        </w:rPr>
        <w:t xml:space="preserve">8. </w:t>
      </w:r>
      <w:r>
        <w:rPr>
          <w:b/>
          <w:color w:val="000000"/>
          <w:sz w:val="28"/>
          <w:szCs w:val="28"/>
        </w:rPr>
        <w:t>ПОРЯДОК  УТВЕРЖДЕНИЯ УСТАВА, ВНЕСЕНИЯ В НЕГО                         ИЗМЕНЕНИЙ И ДОПОЛНЕНИЙ</w:t>
      </w:r>
      <w:r>
        <w:rPr>
          <w:b/>
          <w:sz w:val="28"/>
        </w:rPr>
        <w:t>_______________________________23</w:t>
      </w:r>
    </w:p>
    <w:p w:rsidR="00E278D6" w:rsidRDefault="00E278D6" w:rsidP="00E278D6">
      <w:pPr>
        <w:tabs>
          <w:tab w:val="left" w:pos="9072"/>
        </w:tabs>
        <w:rPr>
          <w:b/>
          <w:sz w:val="28"/>
        </w:rPr>
      </w:pPr>
    </w:p>
    <w:p w:rsidR="00E278D6" w:rsidRDefault="00E278D6" w:rsidP="00E278D6">
      <w:pPr>
        <w:widowControl w:val="0"/>
        <w:ind w:firstLine="567"/>
        <w:jc w:val="center"/>
        <w:rPr>
          <w:b/>
          <w:bCs/>
          <w:caps/>
          <w:sz w:val="28"/>
          <w:szCs w:val="28"/>
        </w:rPr>
      </w:pPr>
    </w:p>
    <w:p w:rsidR="00E278D6" w:rsidRDefault="00E278D6" w:rsidP="00E278D6">
      <w:pPr>
        <w:widowControl w:val="0"/>
        <w:ind w:firstLine="567"/>
        <w:jc w:val="center"/>
        <w:rPr>
          <w:b/>
          <w:bCs/>
          <w:caps/>
          <w:sz w:val="28"/>
          <w:szCs w:val="28"/>
        </w:rPr>
      </w:pPr>
    </w:p>
    <w:p w:rsidR="00E278D6" w:rsidRDefault="00E278D6" w:rsidP="00E278D6">
      <w:pPr>
        <w:jc w:val="center"/>
        <w:rPr>
          <w:sz w:val="28"/>
          <w:szCs w:val="20"/>
        </w:rPr>
      </w:pPr>
    </w:p>
    <w:p w:rsidR="00E278D6" w:rsidRDefault="00E278D6" w:rsidP="00E278D6">
      <w:pPr>
        <w:jc w:val="center"/>
        <w:rPr>
          <w:b/>
          <w:bCs/>
          <w:sz w:val="28"/>
        </w:rPr>
      </w:pPr>
    </w:p>
    <w:p w:rsidR="00E278D6" w:rsidRDefault="00E278D6" w:rsidP="00E278D6">
      <w:pPr>
        <w:jc w:val="center"/>
        <w:rPr>
          <w:b/>
          <w:sz w:val="28"/>
        </w:rPr>
      </w:pPr>
    </w:p>
    <w:p w:rsidR="00E278D6" w:rsidRDefault="00E278D6" w:rsidP="00E278D6">
      <w:pPr>
        <w:jc w:val="center"/>
        <w:rPr>
          <w:b/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ind w:firstLine="567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jc w:val="both"/>
        <w:rPr>
          <w:sz w:val="28"/>
        </w:rPr>
      </w:pPr>
    </w:p>
    <w:p w:rsidR="00E278D6" w:rsidRDefault="00E278D6" w:rsidP="00E278D6">
      <w:pPr>
        <w:widowControl w:val="0"/>
        <w:tabs>
          <w:tab w:val="left" w:pos="-284"/>
        </w:tabs>
        <w:spacing w:line="360" w:lineRule="auto"/>
        <w:jc w:val="both"/>
        <w:rPr>
          <w:sz w:val="28"/>
        </w:rPr>
      </w:pPr>
    </w:p>
    <w:p w:rsidR="00E278D6" w:rsidRDefault="00E278D6" w:rsidP="00E278D6">
      <w:pPr>
        <w:rPr>
          <w:b/>
          <w:sz w:val="28"/>
        </w:rPr>
      </w:pPr>
    </w:p>
    <w:p w:rsidR="00E278D6" w:rsidRDefault="00E278D6" w:rsidP="00E278D6">
      <w:pPr>
        <w:jc w:val="center"/>
        <w:rPr>
          <w:b/>
          <w:sz w:val="28"/>
        </w:rPr>
      </w:pPr>
    </w:p>
    <w:p w:rsidR="00E278D6" w:rsidRDefault="00E278D6" w:rsidP="00E278D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</w:p>
    <w:p w:rsidR="00E278D6" w:rsidRPr="00B769F9" w:rsidRDefault="00E278D6" w:rsidP="00E278D6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1. ОБЩИЕ ПОЛОЖЕНИЯ</w:t>
      </w:r>
    </w:p>
    <w:p w:rsidR="00E278D6" w:rsidRDefault="00E278D6" w:rsidP="00E278D6">
      <w:pPr>
        <w:widowControl w:val="0"/>
        <w:ind w:firstLine="567"/>
        <w:jc w:val="both"/>
        <w:rPr>
          <w:sz w:val="28"/>
        </w:rPr>
      </w:pP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</w:rPr>
        <w:t>1.1. Муниципальное образовательное учреждение Богдашкинская  средняя общеобразовательная школа муниципального образования «Цильнинский район» Ульяновской области  (далее - Школа) учреждено постановлением Главы администрации Цильнинского района Ульяновской области от 24.07.1995 № 339 в целях реализации права граждан на образование, гарантии общедоступности и бесплатности  дошкольного, начального общего, основного общего и среднего общего образования.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>Настоящий Устав определяет правовое положение Школы, цели и предмет деятельности, виды реализуемых образовательных программ с указанием уровня образования и направленности, структуру и компетенцию органов управления, порядок их формирования и сроки полномочий.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1.2. Полное наименование Школы: муниципальное образовательное учреждение Богдашкинская средняя общеобразовательная школа муниципального  образования «Цильнинский район» Ульяновской области.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Сокращенное наименование: Богдашкинская средняя общеобразовательная школа МО «Цильнинский район» Ульяновской области.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1.3. Место нахождения Школы: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1.3.1. юридический адрес: 433646, Российская Федерация, Ульяновская область, Цильнинский район, село Богдашкино, переулок Ленина, дом 3;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1.3.2. фактический адрес: 433646, Российская Федерация, Ульяновская область, Цильнинский район, село Богдашкино, переулок Ленина, дом 3.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1.4. Статус Школы: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1.4.1. организационно-правовая форма - муниципальное казенное учреждение;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1.4.2. тип учреждения – общеобразовательная организация.</w:t>
      </w:r>
    </w:p>
    <w:p w:rsidR="00E278D6" w:rsidRDefault="00E278D6" w:rsidP="00E278D6">
      <w:pPr>
        <w:widowControl w:val="0"/>
        <w:ind w:firstLine="720"/>
        <w:jc w:val="both"/>
        <w:rPr>
          <w:color w:val="FF0000"/>
          <w:sz w:val="28"/>
        </w:rPr>
      </w:pPr>
      <w:r>
        <w:rPr>
          <w:sz w:val="28"/>
        </w:rPr>
        <w:t>1.5. Школа является некоммерческой образовательной организацией, осуществляющей на основании лицензии образовательную деятельность в качестве основного вида деятельности.</w:t>
      </w:r>
    </w:p>
    <w:p w:rsidR="00E278D6" w:rsidRPr="00B769F9" w:rsidRDefault="00E278D6" w:rsidP="00E278D6">
      <w:pPr>
        <w:widowControl w:val="0"/>
        <w:ind w:firstLine="720"/>
        <w:jc w:val="both"/>
        <w:rPr>
          <w:sz w:val="28"/>
        </w:rPr>
      </w:pPr>
      <w:r w:rsidRPr="00B769F9">
        <w:rPr>
          <w:sz w:val="28"/>
        </w:rPr>
        <w:t>Школа создает условия для реализации гарантированного гражданам Российской Федерации права на получение общедоступного и бесплатного в соответствии с федеральными государственными образовательными стандартами дошкольного, начального общего, основного общего и среднего общего образования.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1.6. Собственником имущества Школы является муниципальное образование «Цильнинский район» Ульяновской области.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От имени муниципального образования «Цильнинский район» Ульяновской области </w:t>
      </w:r>
      <w:r>
        <w:rPr>
          <w:bCs/>
          <w:sz w:val="28"/>
        </w:rPr>
        <w:t>учредителем Школы</w:t>
      </w:r>
      <w:r>
        <w:rPr>
          <w:sz w:val="28"/>
        </w:rPr>
        <w:t xml:space="preserve"> выступает администрация муниципального образования «Цильнинский район» Ульяновской области (далее - Учредитель).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Юридический адрес Учредителя: 433610, Российская Федерация, Ульяновская область, Цильнинский район, село Большое Нагаткино, улица </w:t>
      </w:r>
      <w:r>
        <w:rPr>
          <w:sz w:val="28"/>
        </w:rPr>
        <w:lastRenderedPageBreak/>
        <w:t>Садовая, дом  4.</w:t>
      </w:r>
    </w:p>
    <w:p w:rsidR="005E2573" w:rsidRDefault="00E278D6" w:rsidP="005E2573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5E2573">
        <w:rPr>
          <w:sz w:val="28"/>
          <w:szCs w:val="28"/>
        </w:rPr>
        <w:t xml:space="preserve">      </w:t>
      </w:r>
    </w:p>
    <w:p w:rsidR="00E278D6" w:rsidRDefault="00E278D6" w:rsidP="005E2573">
      <w:pPr>
        <w:widowControl w:val="0"/>
        <w:ind w:firstLine="709"/>
        <w:rPr>
          <w:sz w:val="28"/>
        </w:rPr>
      </w:pPr>
      <w:r>
        <w:rPr>
          <w:sz w:val="28"/>
          <w:szCs w:val="28"/>
        </w:rPr>
        <w:t>Функции и полномочия Учредителя от имени администрации</w:t>
      </w:r>
      <w:r w:rsidR="005E2573">
        <w:rPr>
          <w:sz w:val="28"/>
          <w:szCs w:val="28"/>
        </w:rPr>
        <w:t xml:space="preserve"> </w:t>
      </w:r>
      <w:r>
        <w:rPr>
          <w:sz w:val="28"/>
        </w:rPr>
        <w:t xml:space="preserve">муниципального образования «Цильнинский район» Ульяновской области </w:t>
      </w:r>
      <w:r>
        <w:rPr>
          <w:sz w:val="28"/>
          <w:szCs w:val="28"/>
        </w:rPr>
        <w:t xml:space="preserve">осуществляет отдел образования администрации </w:t>
      </w:r>
      <w:r>
        <w:rPr>
          <w:sz w:val="28"/>
        </w:rPr>
        <w:t>муниципального образования «Цильнинский район» Ульяновской области.</w:t>
      </w:r>
    </w:p>
    <w:p w:rsidR="00E278D6" w:rsidRDefault="00E278D6" w:rsidP="00E278D6">
      <w:pPr>
        <w:widowControl w:val="0"/>
        <w:ind w:firstLine="720"/>
        <w:rPr>
          <w:sz w:val="28"/>
          <w:szCs w:val="28"/>
        </w:rPr>
      </w:pPr>
      <w:r>
        <w:rPr>
          <w:sz w:val="28"/>
        </w:rPr>
        <w:t xml:space="preserve">1.7. </w:t>
      </w:r>
      <w:r>
        <w:rPr>
          <w:sz w:val="28"/>
          <w:szCs w:val="28"/>
        </w:rPr>
        <w:t>Школа может иметь филиалы, которые проходят регистрацию по фактическому адресу. Лицензирование, государственная аккредитация этих филиалов осуществляются в порядке, установленном для образовательного учреждения.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Создаваемые Школой филиалы не являются юридическими лицами. В соответствии с законодательством Российской Федерации они наделяются имуществом Школы и действуют на основании утвержденного ей положения.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>Руководители филиалов назначаются директором Школы и действуют на основании доверенности.</w:t>
      </w:r>
    </w:p>
    <w:p w:rsidR="00E278D6" w:rsidRDefault="00E278D6" w:rsidP="00E278D6">
      <w:pPr>
        <w:widowControl w:val="0"/>
        <w:ind w:firstLine="720"/>
        <w:jc w:val="both"/>
      </w:pPr>
      <w:r>
        <w:rPr>
          <w:sz w:val="28"/>
        </w:rPr>
        <w:t>1.8. Деятельность Школы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E278D6" w:rsidRDefault="00E278D6" w:rsidP="00E278D6">
      <w:pPr>
        <w:pStyle w:val="a6"/>
        <w:ind w:firstLine="720"/>
        <w:rPr>
          <w:bCs/>
          <w:szCs w:val="28"/>
        </w:rPr>
      </w:pPr>
      <w:r>
        <w:t xml:space="preserve">1.9. </w:t>
      </w:r>
      <w:proofErr w:type="gramStart"/>
      <w:r>
        <w:t>В своей деятельности Школа руководствуется Конституцией Российской Федерации, Федеральным законом от 29.12.2012 № 273-ФЗ «Об образовании  в Российской Федерации», Федеральным законом от 12.01.1996  № 7-ФЗ «О некоммерческих организациях», иными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Ульяновской области, решениями соответствующего органа управления образованием, правилами и нормами охраны труда, техники безопасности и противопожарной защиты, Уставом</w:t>
      </w:r>
      <w:proofErr w:type="gramEnd"/>
      <w:r>
        <w:t xml:space="preserve"> муниципального образования «Цильнинский район» Ульяновской области, правовыми актами органов местного самоуправления муниципального образования «Цильнинский район» Ульяновской области, настоящим Уставом и локальными нормативными актами  Школы.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1.10. </w:t>
      </w:r>
      <w:proofErr w:type="gramStart"/>
      <w:r>
        <w:rPr>
          <w:bCs/>
          <w:sz w:val="28"/>
          <w:szCs w:val="28"/>
        </w:rPr>
        <w:t xml:space="preserve">Школа осуществляет обучение и воспитание в интересах человека, семьи, общества и государства, обеспечивает охрану здоровья и создание благоприятных условий для разностороннего развития личности, для самоопределения и социализации обучающегося на основе </w:t>
      </w:r>
      <w:proofErr w:type="spellStart"/>
      <w:r>
        <w:rPr>
          <w:bCs/>
          <w:sz w:val="28"/>
          <w:szCs w:val="28"/>
        </w:rPr>
        <w:t>социокультурных</w:t>
      </w:r>
      <w:proofErr w:type="spellEnd"/>
      <w:r>
        <w:rPr>
          <w:bCs/>
          <w:sz w:val="28"/>
          <w:szCs w:val="28"/>
        </w:rPr>
        <w:t>, духовно-нравственных ценностей, в том числе возможности удовлетворения потребности обучающегося в самообразовании и получении дополнительного образования, в целях интеллектуального, творческого физического и (или) профессионального развития человека, удовлетворения его образовательных потребностей</w:t>
      </w:r>
      <w:proofErr w:type="gramEnd"/>
      <w:r>
        <w:rPr>
          <w:bCs/>
          <w:sz w:val="28"/>
          <w:szCs w:val="28"/>
        </w:rPr>
        <w:t xml:space="preserve"> и интересов.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1.11. В Школе создание и деятельность организационных структур политических партий и религиозных организаций (объединений) не допускаются.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bCs/>
          <w:sz w:val="28"/>
          <w:szCs w:val="28"/>
        </w:rPr>
        <w:t>1.12. В Школе могут создаваться общественные объединения обучающихся, родителей (законных представителей) несовершеннолетних обучающихся, не запрещенные законодательством Российской Федерации.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1.13. </w:t>
      </w:r>
      <w:r>
        <w:rPr>
          <w:sz w:val="28"/>
          <w:szCs w:val="28"/>
        </w:rPr>
        <w:t>Школа создается муниципальным образованием «Цильнинский район» Ульяновской области по собственной инициативе и регистрируется уполномоченным органом в заявительном порядке в соответствии с законодательством Российской Федерации.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>1.14. Школа может быть реорганизована в иную некоммерческую образовательную организацию либо ликвидирована в порядке, установленном гражданским законодательством Российской Федерации, с учетом особенностей, предусмотренных законодательством об образовании.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</w:rPr>
        <w:t xml:space="preserve">1.15. Школа  является юридическим лицом и может  </w:t>
      </w:r>
      <w:r>
        <w:rPr>
          <w:sz w:val="28"/>
          <w:szCs w:val="28"/>
        </w:rPr>
        <w:t xml:space="preserve">самостоятельно осуществлять финансово-хозяйственную деятельность, имеет </w:t>
      </w:r>
      <w:proofErr w:type="spellStart"/>
      <w:proofErr w:type="gramStart"/>
      <w:r>
        <w:rPr>
          <w:sz w:val="28"/>
          <w:szCs w:val="28"/>
        </w:rPr>
        <w:t>самостоятель-ный</w:t>
      </w:r>
      <w:proofErr w:type="spellEnd"/>
      <w:proofErr w:type="gramEnd"/>
      <w:r>
        <w:rPr>
          <w:sz w:val="28"/>
          <w:szCs w:val="28"/>
        </w:rPr>
        <w:t xml:space="preserve"> баланс и лицевые счета, открываемые в территориальном органе Федерального казначейства или финансовом органе администрации муниципального образования «Цильнинский район», имеет обособленное имущество, закрепленное на праве оперативного управления.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</w:rPr>
        <w:t>Школа имеет печать установленного образца с полным наименованием Школы на русском языке. Школа вправе иметь штамп и бланки со своим наименованием.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Школа может от своего имени приобретать и осуществлять имущественные права, вправе заключать договоры, </w:t>
      </w:r>
      <w:proofErr w:type="gramStart"/>
      <w:r>
        <w:rPr>
          <w:sz w:val="28"/>
        </w:rPr>
        <w:t>нести обязанности</w:t>
      </w:r>
      <w:proofErr w:type="gramEnd"/>
      <w:r>
        <w:rPr>
          <w:sz w:val="28"/>
        </w:rPr>
        <w:t xml:space="preserve"> и быть истцом и ответчиком в суде.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Учредитель несет ответственность по обязательствам Школы в случаях и пределах, установленных гражданским законодательством и настоящим Уставом.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Школа не несет ответственности по обязательствам Учредителя и созданных им юридических лиц.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1.16. Права юридического лица у Школы в части ведения финансово-хозяйственной деятельности, предусмотренной настоящим Уставом и направленной на подготовку </w:t>
      </w:r>
      <w:r w:rsidRPr="00B769F9">
        <w:rPr>
          <w:sz w:val="28"/>
        </w:rPr>
        <w:t>образовательной деятельности,</w:t>
      </w:r>
      <w:r>
        <w:rPr>
          <w:sz w:val="28"/>
        </w:rPr>
        <w:t xml:space="preserve"> возникают с момента ее регистрации как образовательного учреждения.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>Школа проходит лицензирование и государственную аккредитацию в порядке, установленном действующим законодательством.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Право на ведение образовательной деятельности и льготы, установленные законодательством Российской Федерации, возникают у Школы с момента выдачи ей лицензии.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Право Школы  на выдачу своим выпускникам документа государственного образца о соответствующем уровне образования, на пользование печатью возникают у Школы с момента ее государственной аккредитации, подтвержденной свидетельством о государственной аккредитации. 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1.17. </w:t>
      </w:r>
      <w:r>
        <w:rPr>
          <w:sz w:val="28"/>
          <w:szCs w:val="28"/>
        </w:rPr>
        <w:t xml:space="preserve">Школа в соответствии с законодательством Российской Федерации вправе участвовать в создании образовательных объединений в форме 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                                                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E278D6" w:rsidRDefault="00E278D6" w:rsidP="00E278D6">
      <w:pPr>
        <w:widowControl w:val="0"/>
        <w:ind w:firstLine="720"/>
        <w:jc w:val="both"/>
        <w:rPr>
          <w:color w:val="222222"/>
          <w:sz w:val="28"/>
          <w:szCs w:val="28"/>
        </w:rPr>
      </w:pPr>
      <w:r>
        <w:rPr>
          <w:sz w:val="28"/>
        </w:rPr>
        <w:t>Школа может вступать в педагогические, научные и иные российские и международные объединения, принимать участие в работе конгрессов, конференций и т.д.</w:t>
      </w:r>
    </w:p>
    <w:p w:rsidR="00E278D6" w:rsidRDefault="00E278D6" w:rsidP="00E278D6">
      <w:pPr>
        <w:widowControl w:val="0"/>
        <w:ind w:firstLine="72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1.18. Организация охраны здоровья обучающихся (за исключением оказания первичной медико-санитарной помощи, прохождения медицинских осмотров и диспансеризации) осуществляется Школой. Медицинское обслуживание </w:t>
      </w:r>
      <w:proofErr w:type="gramStart"/>
      <w:r>
        <w:rPr>
          <w:color w:val="222222"/>
          <w:sz w:val="28"/>
          <w:szCs w:val="28"/>
        </w:rPr>
        <w:t>обучающихся</w:t>
      </w:r>
      <w:proofErr w:type="gramEnd"/>
      <w:r>
        <w:rPr>
          <w:color w:val="222222"/>
          <w:sz w:val="28"/>
          <w:szCs w:val="28"/>
        </w:rPr>
        <w:t xml:space="preserve"> в Школе обеспечивается на договорной основе медицинским персоналом медицинской организации, закрепленной за Школой органом здравоохранения. Первичная медико-санитарная помощь оказывается обучающимся медицинскими организациями в порядке, установленном законодательством в сфере охраны здоровья. При оказании первичной медико-санитарной помощи обучающимся в Школе Школа обязана предоставить безвозмездно медицинской организации помещение, соответствующее условиям и требованиям для оказания указанной помощи.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>1.19. В летний период на базе Школы создаются условия для отдыха и оздоровления детей.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Организация 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возлагается на Школу. В Школе предусматриваются специально приспособленные помещения для 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а также для хранения и приготовления пищи. Расписание занятий предусматривает перерывы достаточной продолжительности для питания обучающихся.</w:t>
      </w:r>
    </w:p>
    <w:p w:rsidR="00E278D6" w:rsidRDefault="00E278D6" w:rsidP="00E278D6">
      <w:pPr>
        <w:ind w:firstLine="851"/>
        <w:jc w:val="center"/>
        <w:rPr>
          <w:b/>
          <w:caps/>
          <w:sz w:val="28"/>
          <w:szCs w:val="28"/>
        </w:rPr>
      </w:pPr>
    </w:p>
    <w:p w:rsidR="00E278D6" w:rsidRDefault="00E278D6" w:rsidP="00E278D6">
      <w:pPr>
        <w:ind w:firstLine="851"/>
        <w:jc w:val="center"/>
        <w:rPr>
          <w:sz w:val="28"/>
          <w:szCs w:val="28"/>
        </w:rPr>
      </w:pPr>
      <w:r>
        <w:rPr>
          <w:b/>
          <w:caps/>
          <w:sz w:val="28"/>
          <w:szCs w:val="28"/>
        </w:rPr>
        <w:t>2. ПРЕДМЕТ, ЦЕЛИ И ВИДЫ деятельности Школы</w:t>
      </w:r>
    </w:p>
    <w:p w:rsidR="00E278D6" w:rsidRDefault="00E278D6" w:rsidP="00E278D6">
      <w:pPr>
        <w:pStyle w:val="a4"/>
        <w:ind w:firstLine="720"/>
      </w:pPr>
      <w:r>
        <w:t>2.1. Основным предметом деятельности Школы  является осуществление единой государственной политики Российской Федерации в сфере образования, обеспечивающей сохранение единого образовательного пространства, необходимых условий для реализации конституционных прав граждан на получение образования.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2.2. Основными целями деятельности Школы являются: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формирование общей культуры обучающихся на основе усвоения обязательного минимума содержания общеобразовательных программ;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формирование здорового образа жизни, укрепление здоровья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формирование у обучающихся современного уровня знаний;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адаптация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жизни в обществе; </w:t>
      </w:r>
    </w:p>
    <w:p w:rsidR="005E2573" w:rsidRDefault="00E278D6" w:rsidP="005E2573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воспитание 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гражданственности, патриотизма, трудолюбия, уважения к правам и свободам человека, любви к окружающей природе, Родине, семье;</w:t>
      </w:r>
    </w:p>
    <w:p w:rsidR="005E2573" w:rsidRDefault="005E2573" w:rsidP="005E2573">
      <w:pPr>
        <w:widowControl w:val="0"/>
        <w:jc w:val="both"/>
        <w:rPr>
          <w:sz w:val="28"/>
        </w:rPr>
      </w:pPr>
      <w:r>
        <w:rPr>
          <w:sz w:val="28"/>
        </w:rPr>
        <w:lastRenderedPageBreak/>
        <w:t xml:space="preserve">          </w:t>
      </w:r>
      <w:r w:rsidR="00E278D6">
        <w:rPr>
          <w:sz w:val="28"/>
        </w:rPr>
        <w:t>- развитие личности, ее самореализация и самоопределение;</w:t>
      </w:r>
      <w:r>
        <w:rPr>
          <w:sz w:val="28"/>
        </w:rPr>
        <w:t xml:space="preserve">             </w:t>
      </w:r>
    </w:p>
    <w:p w:rsidR="00E278D6" w:rsidRDefault="005E2573" w:rsidP="005E2573">
      <w:pPr>
        <w:widowControl w:val="0"/>
        <w:jc w:val="both"/>
        <w:rPr>
          <w:sz w:val="28"/>
        </w:rPr>
      </w:pPr>
      <w:r>
        <w:rPr>
          <w:sz w:val="28"/>
        </w:rPr>
        <w:t xml:space="preserve">          - создание основы  для </w:t>
      </w:r>
      <w:r w:rsidR="00E278D6">
        <w:rPr>
          <w:sz w:val="28"/>
        </w:rPr>
        <w:t>осознанного  выбора  и  последующего освоения профессиональных   образовательных   программ  выпускниками Школы.</w:t>
      </w:r>
    </w:p>
    <w:p w:rsidR="005E2573" w:rsidRDefault="005E2573" w:rsidP="00E278D6">
      <w:pPr>
        <w:widowControl w:val="0"/>
        <w:ind w:firstLine="720"/>
        <w:jc w:val="both"/>
        <w:rPr>
          <w:sz w:val="28"/>
        </w:rPr>
      </w:pP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2.3. Основные виды деятельности: </w:t>
      </w:r>
      <w:r>
        <w:rPr>
          <w:sz w:val="28"/>
          <w:szCs w:val="28"/>
        </w:rPr>
        <w:t xml:space="preserve">реализация основных образовательных программ дошкольного, начального общего, основного  общего и среднего  общего образования, присмотр и уход за детьми. 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 Дополнительные виды деятельности: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2.4.1. создание классов с углубленным изучением предметов с целью подготовки к поступлению в профессиональные образовательные организации и образовательные организации высшего образования,  к трудовой деятельности;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2.4.2. проведение факультативных занятий;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2.4.3. проведение военной подготовки в рамках курса «Основы безопасности жизнедеятельности»;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2.4.4. обеспечение занятий на дому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соответствии с медицинским заключением о состоянии здоровья.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Школа вправе осуществлять виды деятельности, указанные в настоящем пункте, лишь постольку, поскольку это служит достижению целей, для которых она создана.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2.5. Школа может реализовывать дополнительные образовательные программы и оказывать дополнительные образовательные услуги (на договорной основе), не включенные в перечень основных общеобразовательных программ, определяющих ее статус.</w:t>
      </w:r>
    </w:p>
    <w:p w:rsidR="00E278D6" w:rsidRDefault="00E278D6" w:rsidP="00E278D6">
      <w:pPr>
        <w:pStyle w:val="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Школа вправе вести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деятельность, в том числе осуществлять организацию отдыха и </w:t>
      </w:r>
      <w:proofErr w:type="gramStart"/>
      <w:r>
        <w:rPr>
          <w:sz w:val="28"/>
          <w:szCs w:val="28"/>
        </w:rPr>
        <w:t>оздоровления</w:t>
      </w:r>
      <w:proofErr w:type="gramEnd"/>
      <w:r>
        <w:rPr>
          <w:sz w:val="28"/>
          <w:szCs w:val="28"/>
        </w:rPr>
        <w:t xml:space="preserve"> обучающихся в каникулярное время.</w:t>
      </w:r>
    </w:p>
    <w:p w:rsidR="00E278D6" w:rsidRDefault="00E278D6" w:rsidP="00E278D6">
      <w:pPr>
        <w:pStyle w:val="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 Школа обязана  осуществлять свою деятельность в соответствии с законодательством об образовании, в том числе:</w:t>
      </w:r>
    </w:p>
    <w:p w:rsidR="00E278D6" w:rsidRDefault="00E278D6" w:rsidP="00E278D6">
      <w:pPr>
        <w:pStyle w:val="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E278D6" w:rsidRDefault="00E278D6" w:rsidP="00E278D6">
      <w:pPr>
        <w:pStyle w:val="1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Школы;</w:t>
      </w:r>
      <w:proofErr w:type="gramEnd"/>
    </w:p>
    <w:p w:rsidR="00E278D6" w:rsidRDefault="00E278D6" w:rsidP="00E278D6">
      <w:pPr>
        <w:pStyle w:val="1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соблюдать права и свободы обучающихся, родителей (законных представителей) несовершеннолетних обучающихся, работников Школы.</w:t>
      </w:r>
    </w:p>
    <w:p w:rsidR="00E278D6" w:rsidRDefault="00E278D6" w:rsidP="00E278D6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2.8. Школа несет ответственность в установленном законодательством Российской Федерации порядке за невыполнение или ненадлежащее </w:t>
      </w:r>
      <w:r>
        <w:rPr>
          <w:color w:val="000000"/>
          <w:sz w:val="28"/>
          <w:szCs w:val="28"/>
        </w:rPr>
        <w:lastRenderedPageBreak/>
        <w:t xml:space="preserve">выполнение функций, отнесенных к ее компетенции, за реализацию не в полном объеме образовательных программ в соответствии с учебным планом,                                                   </w:t>
      </w:r>
    </w:p>
    <w:p w:rsidR="005F7A56" w:rsidRDefault="00E278D6" w:rsidP="00E278D6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</w:p>
    <w:p w:rsidR="005F7A56" w:rsidRDefault="00E278D6" w:rsidP="005F7A56">
      <w:pPr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E278D6" w:rsidRDefault="005F7A56" w:rsidP="005F7A56">
      <w:pPr>
        <w:autoSpaceDE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E278D6">
        <w:rPr>
          <w:color w:val="000000"/>
          <w:sz w:val="28"/>
          <w:szCs w:val="28"/>
        </w:rPr>
        <w:t xml:space="preserve"> качество образования своих выпускников, а также за жизнь и здоровье обучающихся, работников Школы.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</w:t>
      </w:r>
      <w:r w:rsidR="00E278D6">
        <w:rPr>
          <w:rStyle w:val="apple-converted-space"/>
          <w:color w:val="000000"/>
          <w:sz w:val="28"/>
          <w:szCs w:val="28"/>
        </w:rPr>
        <w:t> </w:t>
      </w:r>
      <w:r w:rsidR="00E278D6">
        <w:rPr>
          <w:sz w:val="28"/>
          <w:szCs w:val="28"/>
          <w:shd w:val="clear" w:color="auto" w:fill="FFFFFF"/>
        </w:rPr>
        <w:t>Кодексом Российской Федерации об административных правонарушениях</w:t>
      </w:r>
      <w:r w:rsidR="00E278D6">
        <w:rPr>
          <w:color w:val="000000"/>
          <w:sz w:val="28"/>
          <w:szCs w:val="28"/>
        </w:rPr>
        <w:t>.</w:t>
      </w:r>
    </w:p>
    <w:p w:rsidR="00E278D6" w:rsidRDefault="00E278D6" w:rsidP="00E278D6">
      <w:pPr>
        <w:pStyle w:val="1"/>
        <w:ind w:firstLine="720"/>
        <w:jc w:val="both"/>
        <w:rPr>
          <w:b/>
          <w:sz w:val="28"/>
        </w:rPr>
      </w:pPr>
      <w:r>
        <w:rPr>
          <w:sz w:val="28"/>
          <w:szCs w:val="28"/>
        </w:rPr>
        <w:t>2.9. Школа формирует открытые и общедоступные информационные ресурсы, содержащие информацию об их деятельности, и обеспечивают доступ к  ресурсам посредством размещения их в информационно-телекоммуникационных сетях, в том числе на официальном сайте Школы в сети "Интернет".</w:t>
      </w:r>
    </w:p>
    <w:p w:rsidR="00E278D6" w:rsidRDefault="00E278D6" w:rsidP="00E278D6">
      <w:pPr>
        <w:ind w:firstLine="851"/>
        <w:jc w:val="center"/>
        <w:rPr>
          <w:b/>
          <w:sz w:val="28"/>
        </w:rPr>
      </w:pPr>
    </w:p>
    <w:p w:rsidR="00E278D6" w:rsidRDefault="00E278D6" w:rsidP="00E278D6">
      <w:pPr>
        <w:ind w:firstLine="851"/>
        <w:jc w:val="center"/>
        <w:rPr>
          <w:sz w:val="28"/>
        </w:rPr>
      </w:pPr>
      <w:r>
        <w:rPr>
          <w:b/>
          <w:sz w:val="28"/>
        </w:rPr>
        <w:t>3. ОРГАНИЗАЦИЯ ОБРАЗОВАТЕЛЬНОЙ ДЕЯТЕЛЬНОСТИ</w:t>
      </w:r>
    </w:p>
    <w:p w:rsidR="00E278D6" w:rsidRDefault="00E278D6" w:rsidP="00E278D6">
      <w:pPr>
        <w:pStyle w:val="a6"/>
        <w:ind w:firstLine="720"/>
        <w:rPr>
          <w:szCs w:val="28"/>
        </w:rPr>
      </w:pPr>
      <w:r>
        <w:t xml:space="preserve">3.1. Школа самостоятельна в осуществлении образовательной деятельности, в выборе системы оценок, формы, порядка и периодичности промежуточной аттестации в пределах, установленных Федеральным законом от 29.12.2012 № 273-ФЗ «Об образовании  в Российской Федерации» и  настоящим Уставом. Содержание общего образования в Школе определяется программами, разрабатываемыми, утверждаемыми и реализуемыми Школой самостоятельно на основе </w:t>
      </w:r>
      <w:r>
        <w:rPr>
          <w:bCs/>
          <w:szCs w:val="28"/>
        </w:rPr>
        <w:t>федеральных</w:t>
      </w:r>
      <w:r>
        <w:t xml:space="preserve"> государственных образовательных стандартов и примерных образовательных учебных программ, курсов, дисциплин.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>Нормативные сроки освоения основных общеобразовательных программ дошкольного, начального общего, основного общего и среднего общего образования с учетом различных форм обучения, образовательных технологий и особенностей отдельных категорий обучающихся устанавливаются федеральными государственными образовательными стандартами.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3.2. Школа осуществляет образовательную деятельность в соответствии с уровнями общего образования: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3.2.1. </w:t>
      </w:r>
      <w:r>
        <w:rPr>
          <w:b/>
          <w:sz w:val="28"/>
        </w:rPr>
        <w:t>дошкольное образование;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</w:rPr>
      </w:pPr>
      <w:r>
        <w:rPr>
          <w:sz w:val="28"/>
        </w:rPr>
        <w:t>Основными задачами дошкольного образования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t xml:space="preserve">3.2.2.  </w:t>
      </w:r>
      <w:r>
        <w:rPr>
          <w:b/>
          <w:bCs/>
          <w:sz w:val="28"/>
        </w:rPr>
        <w:t>начальное общее образование;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Задачами начального общего образования являются формирование личности обучающегося, развитие его индивидуальных способностей, </w:t>
      </w:r>
      <w:r>
        <w:rPr>
          <w:sz w:val="28"/>
        </w:rPr>
        <w:lastRenderedPageBreak/>
        <w:t>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Начальное общее образование является базой для получения основного общего образования.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3.2.3. </w:t>
      </w:r>
      <w:r>
        <w:rPr>
          <w:b/>
          <w:bCs/>
          <w:sz w:val="28"/>
        </w:rPr>
        <w:t>основное общее образование;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Задачами основного общего образования является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Основное общее образование является базой для получения среднего общего образования и среднего профессионального образования.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3.2.4. </w:t>
      </w:r>
      <w:r>
        <w:rPr>
          <w:b/>
          <w:sz w:val="28"/>
        </w:rPr>
        <w:t>среднее общее образование;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Задачами среднего общего образования являются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3.3. Школа осуществляет  дополнительное образование по следующим направленностям: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физкультурно-спортивной;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художественно-эстетической;</w:t>
      </w:r>
    </w:p>
    <w:p w:rsidR="00E278D6" w:rsidRDefault="00E278D6" w:rsidP="00E278D6">
      <w:pPr>
        <w:widowControl w:val="0"/>
        <w:ind w:firstLine="720"/>
        <w:jc w:val="both"/>
        <w:rPr>
          <w:color w:val="FF0000"/>
          <w:sz w:val="28"/>
        </w:rPr>
      </w:pPr>
      <w:r>
        <w:rPr>
          <w:sz w:val="28"/>
        </w:rPr>
        <w:t>Задачами  дополнительного образования являются формирование и развитие творческих способностей детей.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3.4. Для осуществления образовательной деятельности Школа разрабатывает и утверждает учебный план, календарный  учебный график и расписание учебных занятий.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3.5. </w:t>
      </w:r>
      <w:proofErr w:type="gramStart"/>
      <w:r w:rsidRPr="00B769F9">
        <w:rPr>
          <w:sz w:val="28"/>
        </w:rPr>
        <w:t>Прием граждан на обучение по основным общеобразовательным программам осуществляется в соответствии с Приказом Министерства образования и науки Российской Федерации от 08.04.2014 № 293 «Об утверждении Порядка приема на обучение по образовательным программам дошкольного образования» и Приказом Министерства образования и науки Российской Федерации от 22.01.2014 № 32 «Об утверждении Порядка приема граждан на обучение по образовательным программам начального общего, основного общего и среднего</w:t>
      </w:r>
      <w:proofErr w:type="gramEnd"/>
      <w:r w:rsidRPr="00B769F9">
        <w:rPr>
          <w:sz w:val="28"/>
        </w:rPr>
        <w:t xml:space="preserve"> общего образования».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3.6. Школа вправе осуществлять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адаптированной образовательной программе для обучения лиц с ограниченными возможностями здоровья с учетом особенностей их психофизического </w:t>
      </w:r>
      <w:r>
        <w:rPr>
          <w:sz w:val="28"/>
        </w:rPr>
        <w:lastRenderedPageBreak/>
        <w:t>развития, индивидуальных возможностей и при необходимости обеспечивающей коррекцию нарушения развития и социальную адаптацию указанных лиц.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3.7. Школа имеет право на предоставление </w:t>
      </w:r>
      <w:proofErr w:type="gramStart"/>
      <w:r>
        <w:rPr>
          <w:sz w:val="28"/>
        </w:rPr>
        <w:t>платных</w:t>
      </w:r>
      <w:proofErr w:type="gramEnd"/>
      <w:r>
        <w:rPr>
          <w:sz w:val="28"/>
        </w:rPr>
        <w:t xml:space="preserve"> образовательных               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  <w:szCs w:val="28"/>
        </w:rPr>
      </w:pPr>
      <w:r>
        <w:rPr>
          <w:sz w:val="28"/>
        </w:rPr>
        <w:t xml:space="preserve">                                                                услуг на основании постановления Правительства Российской Федерации от 15.08.2013 № 706 «Об утверждении Правил оказания платных образовательных услуг», Закона Российской Федерации от 07.02.1992 № 2300-1 «О защите прав потребителей».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3.8. </w:t>
      </w:r>
      <w:proofErr w:type="gramStart"/>
      <w:r>
        <w:rPr>
          <w:bCs/>
          <w:sz w:val="28"/>
          <w:szCs w:val="28"/>
        </w:rPr>
        <w:t xml:space="preserve">С учетом потребностей и возможностей личности образовательные программы в Школе осваиваются в очной,  </w:t>
      </w:r>
      <w:proofErr w:type="spellStart"/>
      <w:r>
        <w:rPr>
          <w:bCs/>
          <w:sz w:val="28"/>
          <w:szCs w:val="28"/>
        </w:rPr>
        <w:t>очно-заочной</w:t>
      </w:r>
      <w:proofErr w:type="spellEnd"/>
      <w:r>
        <w:rPr>
          <w:bCs/>
          <w:sz w:val="28"/>
          <w:szCs w:val="28"/>
        </w:rPr>
        <w:t xml:space="preserve"> или заочной формах.</w:t>
      </w:r>
      <w:proofErr w:type="gramEnd"/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bCs/>
          <w:sz w:val="28"/>
          <w:szCs w:val="28"/>
        </w:rPr>
        <w:t>Допускается сочетание указанных форм освоения образовательных программ.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  <w:szCs w:val="28"/>
        </w:rPr>
      </w:pPr>
      <w:r>
        <w:rPr>
          <w:sz w:val="28"/>
        </w:rPr>
        <w:t>3.9. Школа создает условия для организации внеурочной деятельности обучающихся, в том числе с использованием возможностей учреждений дополнительного образования.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3.10. О</w:t>
      </w:r>
      <w:r>
        <w:rPr>
          <w:sz w:val="28"/>
          <w:szCs w:val="28"/>
        </w:rPr>
        <w:t>бразовательные программы могут реализовываться Школой как самостоятельно, так и посредством сетевых форм их реализации.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3.11. При реализации образовательных программ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При реализации образовательных программ может применяться форма организации образовательной деятельности, основанная на </w:t>
      </w:r>
      <w:proofErr w:type="gramStart"/>
      <w:r>
        <w:rPr>
          <w:sz w:val="28"/>
          <w:szCs w:val="28"/>
        </w:rPr>
        <w:t>модульном</w:t>
      </w:r>
      <w:proofErr w:type="gramEnd"/>
      <w:r>
        <w:rPr>
          <w:sz w:val="28"/>
          <w:szCs w:val="28"/>
        </w:rPr>
        <w:t xml:space="preserve"> представления содержания образовательной программы и построения учебных планов, использования соответствующих образовательных технологий.</w:t>
      </w:r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3.13. </w:t>
      </w:r>
      <w:proofErr w:type="gramStart"/>
      <w:r>
        <w:rPr>
          <w:sz w:val="28"/>
          <w:szCs w:val="28"/>
        </w:rPr>
        <w:t xml:space="preserve">С целью обеспечения возможности освоения обучающимся образовательной программы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организаций Школа может использовать сетевую форму реализации </w:t>
      </w:r>
      <w:proofErr w:type="spellStart"/>
      <w:r>
        <w:rPr>
          <w:sz w:val="28"/>
          <w:szCs w:val="28"/>
        </w:rPr>
        <w:t>образо-вательных</w:t>
      </w:r>
      <w:proofErr w:type="spellEnd"/>
      <w:r>
        <w:rPr>
          <w:sz w:val="28"/>
          <w:szCs w:val="28"/>
        </w:rPr>
        <w:t xml:space="preserve"> программ.</w:t>
      </w:r>
      <w:proofErr w:type="gramEnd"/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3.14. Для всех форм получения образования в пределах конкретной  общеобразовательной программы действует федеральный государственный образовательный стандарт.</w:t>
      </w:r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3.15. Общее образование может быть получено в Школе, а также вне Школы в форме семейного образования. Среднее общее образование может быть получено в форме самообразования.</w:t>
      </w:r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20"/>
        <w:jc w:val="both"/>
        <w:rPr>
          <w:sz w:val="28"/>
        </w:rPr>
      </w:pPr>
      <w:r>
        <w:rPr>
          <w:bCs/>
          <w:sz w:val="28"/>
          <w:szCs w:val="28"/>
        </w:rPr>
        <w:t xml:space="preserve">3.16. </w:t>
      </w:r>
      <w:proofErr w:type="gramStart"/>
      <w:r>
        <w:rPr>
          <w:bCs/>
          <w:sz w:val="28"/>
          <w:szCs w:val="28"/>
        </w:rPr>
        <w:t>Р</w:t>
      </w:r>
      <w:r>
        <w:rPr>
          <w:sz w:val="28"/>
          <w:szCs w:val="28"/>
        </w:rPr>
        <w:t>одители (законные представители) несовершеннолетних обучающихся, обеспечивающие получение детьми дошкольного образования в форме семейного образования, имеют право  на получение в Школе методической, психолого-педагогической, диагностической и консультативной помощи без взимания платы при условии создания в Школе соответствующего консультационного центра.</w:t>
      </w:r>
      <w:proofErr w:type="gramEnd"/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>3.17. Освоение общеобразовательных программ основного общего и среднего общего образования в Школе завершается обязательной государственной итоговой аттестацией обучающихся.</w:t>
      </w:r>
    </w:p>
    <w:p w:rsidR="00E278D6" w:rsidRDefault="00E278D6" w:rsidP="00E278D6">
      <w:pPr>
        <w:pStyle w:val="ConsPlusNormal"/>
        <w:widowControl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3.18. Выпускникам Школы, прошедшим государственную итоговую аттестацию, выдается документ государственного образца об уровне образования, заверенный печатью Школы.</w:t>
      </w:r>
    </w:p>
    <w:p w:rsidR="005F7A5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5F7A56">
        <w:rPr>
          <w:sz w:val="28"/>
          <w:szCs w:val="28"/>
        </w:rPr>
        <w:t xml:space="preserve"> 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3.19. Количество классов в Школе определяется в зависимости от числа поданных заявлений граждан и условий, созданных для осуществления образовательной деятельности, и с учетом санитарных норм и контрольных нормативов, указанных в лицензии.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3.20. Количество и наполняемость классов, групп продленного дня Школы определяются исходя из потребностей населения в соответствии с санитарно-эпидемиологическими требованиями. При наличии необходимых условий и средств возможно комплектование классов, групп продленного дня с меньшей наполняемостью.</w:t>
      </w:r>
    </w:p>
    <w:p w:rsidR="00E278D6" w:rsidRDefault="00E278D6" w:rsidP="00E278D6">
      <w:pPr>
        <w:autoSpaceDE w:val="0"/>
        <w:ind w:firstLine="720"/>
        <w:jc w:val="both"/>
        <w:rPr>
          <w:sz w:val="28"/>
        </w:rPr>
      </w:pPr>
      <w:r>
        <w:rPr>
          <w:sz w:val="28"/>
          <w:szCs w:val="28"/>
        </w:rPr>
        <w:t>3.21. Школа вправе открывать группы продленного дня по запросам родителей (законных представителей) несовершеннолетних обучающихся.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3.22. По желанию обучающихся и родителей (законных представителей) </w:t>
      </w:r>
      <w:r>
        <w:rPr>
          <w:sz w:val="28"/>
          <w:szCs w:val="28"/>
        </w:rPr>
        <w:t>несовершеннолетних обучающихся</w:t>
      </w:r>
      <w:r>
        <w:rPr>
          <w:sz w:val="28"/>
        </w:rPr>
        <w:t xml:space="preserve"> в Школе создаются классы с углубленным изучением предметов с целью подготовки: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к поступлению в </w:t>
      </w:r>
      <w:r>
        <w:rPr>
          <w:sz w:val="28"/>
          <w:szCs w:val="28"/>
        </w:rPr>
        <w:t>профессиональные образовательные организации и образовательные организации высшего образования;</w:t>
      </w:r>
      <w:r>
        <w:rPr>
          <w:sz w:val="28"/>
        </w:rPr>
        <w:t xml:space="preserve">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к трудовой деятельности.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3.23. По выбору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Школе ведутся факультативные занятия.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3.24. Военная подготовка проводится в рамках курса </w:t>
      </w:r>
      <w:r>
        <w:rPr>
          <w:sz w:val="28"/>
          <w:szCs w:val="28"/>
        </w:rPr>
        <w:t>«Основы безопасности жизнедеятельности»</w:t>
      </w:r>
      <w:r>
        <w:rPr>
          <w:sz w:val="28"/>
        </w:rPr>
        <w:t xml:space="preserve">, где осуществляется получение 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начальных знаний об обороне государства, о воинской обязанности граждан и приобретение обучающимися навыков в области гражданской обороны, а также подготовка обучающихся - юношей, не прошедших военной службы, по основам военной службы.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3.25. Школа обеспечивает занятия </w:t>
      </w:r>
      <w:proofErr w:type="gramStart"/>
      <w:r>
        <w:rPr>
          <w:sz w:val="28"/>
        </w:rPr>
        <w:t>на дому с обучающимися в соответствии с медицинским заключением о состоянии</w:t>
      </w:r>
      <w:proofErr w:type="gramEnd"/>
      <w:r>
        <w:rPr>
          <w:sz w:val="28"/>
        </w:rPr>
        <w:t xml:space="preserve"> здоровья.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3.26. Школа осуществляет  присмотр и уход за детьми. За присмотр и уход за ребенком Учредитель Школы устанавливает плату, взимаемую с родителей (законных представителей), и ее размер. Учредитель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 </w:t>
      </w:r>
    </w:p>
    <w:p w:rsidR="00E278D6" w:rsidRDefault="00E278D6" w:rsidP="00E278D6">
      <w:pPr>
        <w:widowControl w:val="0"/>
        <w:ind w:firstLine="851"/>
        <w:jc w:val="both"/>
        <w:rPr>
          <w:sz w:val="28"/>
        </w:rPr>
      </w:pPr>
    </w:p>
    <w:p w:rsidR="00E278D6" w:rsidRDefault="00E278D6" w:rsidP="00E278D6">
      <w:pPr>
        <w:ind w:firstLine="851"/>
        <w:jc w:val="center"/>
        <w:rPr>
          <w:sz w:val="28"/>
        </w:rPr>
      </w:pPr>
      <w:r>
        <w:rPr>
          <w:b/>
          <w:bCs/>
          <w:sz w:val="28"/>
        </w:rPr>
        <w:t>4. УЧАСТНИКИ ОБРАЗОВАТЕЛЬНЫХ ОТНОШЕНИЙ</w:t>
      </w:r>
    </w:p>
    <w:p w:rsidR="00E278D6" w:rsidRDefault="00E278D6" w:rsidP="00E278D6">
      <w:pPr>
        <w:widowControl w:val="0"/>
        <w:ind w:firstLine="851"/>
        <w:jc w:val="both"/>
        <w:rPr>
          <w:sz w:val="28"/>
        </w:rPr>
      </w:pPr>
      <w:r>
        <w:rPr>
          <w:sz w:val="28"/>
        </w:rPr>
        <w:t xml:space="preserve">     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4.1. </w:t>
      </w:r>
      <w:r>
        <w:rPr>
          <w:sz w:val="28"/>
          <w:szCs w:val="28"/>
        </w:rPr>
        <w:t>Участниками образовательных отношений в Школе являются обучающиеся, родители (законные представители) несовершеннолетних обучающихся, педагогические работники и их представители,  Школа.</w:t>
      </w:r>
    </w:p>
    <w:p w:rsidR="00E278D6" w:rsidRDefault="00E278D6" w:rsidP="00E278D6">
      <w:pPr>
        <w:autoSpaceDE w:val="0"/>
        <w:ind w:firstLine="720"/>
        <w:jc w:val="both"/>
        <w:rPr>
          <w:bCs/>
          <w:sz w:val="28"/>
        </w:rPr>
      </w:pPr>
      <w:r>
        <w:rPr>
          <w:sz w:val="28"/>
          <w:szCs w:val="28"/>
        </w:rPr>
        <w:t>4.2. Права, обязанности и ответственность участников образовательных отношений определяются Федеральным законом от 29.12.2012 № 273-ФЗ «Об образовании  в Российской Федерации», Уставом и локальными нормативными актами, принимаемыми Школой.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lastRenderedPageBreak/>
        <w:t xml:space="preserve">4.3. Работники принимаются в Школу на работу в соответствии с Трудовым кодексом Российской Федерации и настоящим Уставом. 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>Школа является непосредственным работодателем для своих работников.</w:t>
      </w:r>
    </w:p>
    <w:p w:rsidR="005F7A5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Трудовые отношения работника и Школы регулируются трудовым договором (контрактом), условия которого не должны противоречить законодательству Российской Федерации о труде.</w:t>
      </w:r>
    </w:p>
    <w:p w:rsidR="00E278D6" w:rsidRDefault="00E278D6" w:rsidP="00E278D6">
      <w:pPr>
        <w:autoSpaceDE w:val="0"/>
        <w:ind w:firstLine="720"/>
        <w:jc w:val="both"/>
        <w:rPr>
          <w:color w:val="000001"/>
          <w:sz w:val="28"/>
          <w:szCs w:val="28"/>
        </w:rPr>
      </w:pPr>
      <w:r>
        <w:rPr>
          <w:sz w:val="28"/>
          <w:szCs w:val="28"/>
        </w:rPr>
        <w:t>4.4. На педагогическую работу принимаются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E278D6" w:rsidRDefault="00E278D6" w:rsidP="00E278D6">
      <w:pPr>
        <w:pStyle w:val="FORMATTEXT"/>
        <w:ind w:firstLine="720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4.5.К педагогической деятельности не допускаются лица: </w:t>
      </w:r>
    </w:p>
    <w:p w:rsidR="00E278D6" w:rsidRDefault="00E278D6" w:rsidP="00E278D6">
      <w:pPr>
        <w:pStyle w:val="FORMATTEXT"/>
        <w:ind w:firstLine="720"/>
        <w:jc w:val="both"/>
        <w:rPr>
          <w:color w:val="000000"/>
          <w:sz w:val="28"/>
          <w:szCs w:val="28"/>
        </w:rPr>
      </w:pPr>
      <w:r>
        <w:rPr>
          <w:color w:val="000001"/>
          <w:sz w:val="28"/>
          <w:szCs w:val="28"/>
        </w:rPr>
        <w:t xml:space="preserve">4.5.1. лишенные права заниматься педагогической деятельностью в соответствии с вступившим в законную силу приговором суда; </w:t>
      </w:r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4.5.2. имеющие 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</w:t>
      </w:r>
      <w:proofErr w:type="gramEnd"/>
      <w:r>
        <w:rPr>
          <w:color w:val="000000"/>
          <w:sz w:val="28"/>
          <w:szCs w:val="28"/>
        </w:rPr>
        <w:t xml:space="preserve"> нравственности, основ конституционного строя и безопасности государства, мира и безопасности человечества, а также против общественной безопасности;</w:t>
      </w:r>
    </w:p>
    <w:p w:rsidR="00E278D6" w:rsidRDefault="00E278D6" w:rsidP="00E278D6">
      <w:pPr>
        <w:pStyle w:val="formattexttopleveltext"/>
        <w:shd w:val="clear" w:color="auto" w:fill="FFFFFF"/>
        <w:spacing w:before="0" w:after="0"/>
        <w:ind w:firstLine="709"/>
        <w:jc w:val="both"/>
        <w:rPr>
          <w:color w:val="000001"/>
          <w:sz w:val="28"/>
          <w:szCs w:val="28"/>
        </w:rPr>
      </w:pPr>
      <w:r>
        <w:rPr>
          <w:color w:val="000000"/>
          <w:sz w:val="28"/>
          <w:szCs w:val="28"/>
        </w:rPr>
        <w:t>4.5.3. имеющие неснятую или непогашенную судимость за иные умышленные тяжкие и особо тяжкие преступления;</w:t>
      </w:r>
    </w:p>
    <w:p w:rsidR="00E278D6" w:rsidRDefault="00E278D6" w:rsidP="00E278D6">
      <w:pPr>
        <w:pStyle w:val="FORMATTEXT"/>
        <w:ind w:firstLine="720"/>
        <w:jc w:val="both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 xml:space="preserve">4.5.4. </w:t>
      </w:r>
      <w:proofErr w:type="gramStart"/>
      <w:r>
        <w:rPr>
          <w:color w:val="000001"/>
          <w:sz w:val="28"/>
          <w:szCs w:val="28"/>
        </w:rPr>
        <w:t>признанные</w:t>
      </w:r>
      <w:proofErr w:type="gramEnd"/>
      <w:r>
        <w:rPr>
          <w:color w:val="000001"/>
          <w:sz w:val="28"/>
          <w:szCs w:val="28"/>
        </w:rPr>
        <w:t xml:space="preserve"> недееспособными в установленном федеральным законом порядке; </w:t>
      </w:r>
    </w:p>
    <w:p w:rsidR="00E278D6" w:rsidRDefault="00E278D6" w:rsidP="00E278D6">
      <w:pPr>
        <w:pStyle w:val="FORMATTEXT"/>
        <w:ind w:firstLine="720"/>
        <w:jc w:val="both"/>
        <w:rPr>
          <w:color w:val="000000"/>
          <w:sz w:val="28"/>
          <w:szCs w:val="28"/>
        </w:rPr>
      </w:pPr>
      <w:r>
        <w:rPr>
          <w:color w:val="000001"/>
          <w:sz w:val="28"/>
          <w:szCs w:val="28"/>
        </w:rPr>
        <w:t xml:space="preserve">4.5.5.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 </w:t>
      </w:r>
    </w:p>
    <w:p w:rsidR="00E278D6" w:rsidRDefault="00E278D6" w:rsidP="00E278D6">
      <w:pPr>
        <w:pStyle w:val="FORMATTEXT"/>
        <w:ind w:firstLine="720"/>
        <w:jc w:val="both"/>
        <w:rPr>
          <w:sz w:val="28"/>
        </w:rPr>
      </w:pPr>
      <w:proofErr w:type="gramStart"/>
      <w:r>
        <w:rPr>
          <w:color w:val="000000"/>
          <w:sz w:val="28"/>
          <w:szCs w:val="28"/>
        </w:rPr>
        <w:t>Лица из числа указанных в подпункте 4.5.2,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</w:t>
      </w:r>
      <w:proofErr w:type="gram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 xml:space="preserve">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>
        <w:rPr>
          <w:color w:val="000000"/>
          <w:sz w:val="28"/>
          <w:szCs w:val="28"/>
        </w:rPr>
        <w:t>нереабилитирующим</w:t>
      </w:r>
      <w:proofErr w:type="spellEnd"/>
      <w:r>
        <w:rPr>
          <w:color w:val="000000"/>
          <w:sz w:val="28"/>
          <w:szCs w:val="28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</w:t>
      </w:r>
      <w:r>
        <w:rPr>
          <w:color w:val="000000"/>
          <w:sz w:val="28"/>
          <w:szCs w:val="28"/>
        </w:rPr>
        <w:lastRenderedPageBreak/>
        <w:t>высшим исполнительным органом государственной власти субъекта Российской Федерации, о допуске их к педагогической деятельности.</w:t>
      </w:r>
      <w:proofErr w:type="gramEnd"/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4.6. Школа в </w:t>
      </w:r>
      <w:proofErr w:type="gramStart"/>
      <w:r>
        <w:rPr>
          <w:sz w:val="28"/>
        </w:rPr>
        <w:t>пределах</w:t>
      </w:r>
      <w:proofErr w:type="gramEnd"/>
      <w:r>
        <w:rPr>
          <w:sz w:val="28"/>
        </w:rPr>
        <w:t xml:space="preserve"> имеющихся у нее средств самостоятельно определяет размеры доплат и надбавок, премий и других выплат                    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стимулирующего характера.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Школа работает по штатному расписанию, которое согласовывается с Учредителем и утверждается директором.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4.7. Ставки (должностные оклады) педагогических и иных работников Школы устанавливаются согласно положению об отраслевой  системе оплаты труда и в соответствии с тарифно-квалификационной характеристикой.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Работники Школы должны соответствовать требованиям квалификационных характеристик </w:t>
      </w:r>
      <w:r w:rsidRPr="00B769F9">
        <w:rPr>
          <w:sz w:val="28"/>
          <w:szCs w:val="28"/>
        </w:rPr>
        <w:t>и (или) профессиональным стандартам</w:t>
      </w:r>
      <w:r w:rsidRPr="00B769F9">
        <w:rPr>
          <w:sz w:val="28"/>
        </w:rPr>
        <w:t>.</w:t>
      </w:r>
      <w:r>
        <w:rPr>
          <w:sz w:val="28"/>
        </w:rPr>
        <w:t xml:space="preserve">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4.8. </w:t>
      </w:r>
      <w:proofErr w:type="gramStart"/>
      <w:r>
        <w:rPr>
          <w:sz w:val="28"/>
        </w:rPr>
        <w:t xml:space="preserve">Правовой статус (права, обязанности и ответственность)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</w:t>
      </w:r>
      <w:r w:rsidRPr="008206C7">
        <w:rPr>
          <w:sz w:val="28"/>
        </w:rPr>
        <w:t>функции (далее – работники Школы),</w:t>
      </w:r>
      <w:r>
        <w:rPr>
          <w:sz w:val="28"/>
        </w:rPr>
        <w:t xml:space="preserve"> устанавливаются законодательством Российской Федерации, Уставом, правилами внутреннего трудового распорядка, должностными инструкциями, трудовыми договорами и иными локальными нормативными актами Школы.</w:t>
      </w:r>
      <w:proofErr w:type="gramEnd"/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4.9. В целях защиты своих прав </w:t>
      </w:r>
      <w:r>
        <w:rPr>
          <w:sz w:val="28"/>
          <w:szCs w:val="28"/>
        </w:rPr>
        <w:t>участники образовательных отношений вправе обращаться в комиссию по урегулированию споров между участниками образовательных отношений.</w:t>
      </w:r>
    </w:p>
    <w:p w:rsidR="00E278D6" w:rsidRDefault="00E278D6" w:rsidP="00E278D6">
      <w:pPr>
        <w:widowControl w:val="0"/>
        <w:ind w:firstLine="720"/>
        <w:jc w:val="both"/>
        <w:rPr>
          <w:b/>
          <w:sz w:val="28"/>
        </w:rPr>
      </w:pPr>
      <w:r>
        <w:rPr>
          <w:sz w:val="28"/>
          <w:szCs w:val="28"/>
        </w:rPr>
        <w:t xml:space="preserve">Порядок создания, организации работы принятия решений комиссии по урегулированию споров между участниками образовательных отношений и их исполнения устанавливается </w:t>
      </w:r>
      <w:r>
        <w:rPr>
          <w:sz w:val="28"/>
        </w:rPr>
        <w:t>локальным нормативным актом.</w:t>
      </w:r>
    </w:p>
    <w:p w:rsidR="00E278D6" w:rsidRDefault="00E278D6" w:rsidP="00E278D6">
      <w:pPr>
        <w:ind w:firstLine="851"/>
        <w:jc w:val="center"/>
        <w:rPr>
          <w:b/>
          <w:sz w:val="28"/>
        </w:rPr>
      </w:pPr>
    </w:p>
    <w:p w:rsidR="00E278D6" w:rsidRDefault="00E278D6" w:rsidP="00E278D6">
      <w:pPr>
        <w:ind w:firstLine="851"/>
        <w:jc w:val="center"/>
        <w:rPr>
          <w:b/>
          <w:bCs/>
          <w:sz w:val="28"/>
        </w:rPr>
      </w:pPr>
      <w:r>
        <w:rPr>
          <w:b/>
          <w:sz w:val="28"/>
        </w:rPr>
        <w:t>5</w:t>
      </w:r>
      <w:r>
        <w:rPr>
          <w:b/>
          <w:bCs/>
          <w:sz w:val="28"/>
        </w:rPr>
        <w:t xml:space="preserve">. СТРУКТУРА ФИНАНСОВО - </w:t>
      </w:r>
      <w:proofErr w:type="gramStart"/>
      <w:r>
        <w:rPr>
          <w:b/>
          <w:bCs/>
          <w:sz w:val="28"/>
        </w:rPr>
        <w:t>ХОЗЯЙСТВЕННОЙ</w:t>
      </w:r>
      <w:proofErr w:type="gramEnd"/>
      <w:r>
        <w:rPr>
          <w:b/>
          <w:bCs/>
          <w:sz w:val="28"/>
        </w:rPr>
        <w:t xml:space="preserve"> </w:t>
      </w:r>
    </w:p>
    <w:p w:rsidR="00E278D6" w:rsidRDefault="00E278D6" w:rsidP="00E278D6">
      <w:pPr>
        <w:ind w:firstLine="851"/>
        <w:jc w:val="center"/>
        <w:rPr>
          <w:b/>
          <w:bCs/>
          <w:sz w:val="28"/>
        </w:rPr>
      </w:pPr>
      <w:r>
        <w:rPr>
          <w:b/>
          <w:bCs/>
          <w:sz w:val="28"/>
        </w:rPr>
        <w:t>ДЕЯТЕЛЬНОСТИ ШКОЛЫ</w:t>
      </w:r>
    </w:p>
    <w:p w:rsidR="00E278D6" w:rsidRDefault="00E278D6" w:rsidP="00E278D6">
      <w:pPr>
        <w:ind w:firstLine="851"/>
        <w:jc w:val="center"/>
        <w:rPr>
          <w:b/>
          <w:bCs/>
          <w:sz w:val="28"/>
        </w:rPr>
      </w:pPr>
    </w:p>
    <w:p w:rsidR="00E278D6" w:rsidRDefault="00E278D6" w:rsidP="00E278D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 Имущество, необходимое для осуществления образовательной деятельности, а также иной предусмотренной Уставом деятельности, закрепляется за Школой на праве оперативного управления.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Источниками формирования имущества Школы, в том числе финансовых ресурсов, являются: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средства, выделяемые целевым назначением из бюджета;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имущество, закрепленное собственником за Школой на праве оперативного управления;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добровольные взносы организаций и граждан.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5.2. Школа, являясь казённым учреждением, отвечает по своим </w:t>
      </w:r>
      <w:proofErr w:type="gramStart"/>
      <w:r>
        <w:rPr>
          <w:sz w:val="28"/>
          <w:szCs w:val="28"/>
        </w:rPr>
        <w:t>обязательствам</w:t>
      </w:r>
      <w:proofErr w:type="gramEnd"/>
      <w:r>
        <w:rPr>
          <w:sz w:val="28"/>
          <w:szCs w:val="28"/>
        </w:rPr>
        <w:t xml:space="preserve"> находящимся в ее распоряжении денежными средствами.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недостаточности указанных денежных средств субсидиарную ответственность по обязательствам Школы несет собственник ее имущества. 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недостаточности лимитов бюджетных обязательств, по таким обязательствам отвечает отдел образования администрации муниципального </w:t>
      </w:r>
      <w:r>
        <w:rPr>
          <w:sz w:val="28"/>
          <w:szCs w:val="28"/>
        </w:rPr>
        <w:lastRenderedPageBreak/>
        <w:t>образования «Цильнинский район» Ульяновской области (далее – отдел образования).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Заключение муниципальных контрактов и иных гражданско-правовых договоров осуществляется от имени Школы.</w:t>
      </w:r>
    </w:p>
    <w:p w:rsidR="005F7A5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</w:p>
    <w:p w:rsidR="00E278D6" w:rsidRDefault="005F7A5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278D6">
        <w:rPr>
          <w:sz w:val="28"/>
          <w:szCs w:val="28"/>
        </w:rPr>
        <w:t xml:space="preserve">Школа, являясь казённым учреждением, не вправе осуществлять долевое участие в деятельности других учреждений (в том числе образовательных), организаций, предоставлять и получать кредиты (займы), приобретать акции, облигации, иные ценные бумаги и получать доходы (дивиденды, проценты) по ним. 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Школа использует имущество исключительно на цели, установленные настоящим Уставом. Школа несет ответственность перед собственником за сохранность и эффективное использование закрепленной за Школой собственности. Контроль деятельности Школы в этой части осуществляется отделом образования и управлением муниципальным имуществом и по земельным отношениям администрации муниципального образования «Цильнинский район» Ульяновской области (далее – управление муниципальным имуществом и по земельным отношениям).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Земельные участки закрепляются за Школой в порядке, установленном законодательством Российской Федерации.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Школе запрещается совершать сделки, возможными последствиями которых является отчуждение или обременение имущества, закрепленного за Школой, или имущества, приобретенного за счет средств, выделенных Школе собственником Школы.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муниципальным имуществом и по земельным отношениям вправе изъять излишнее, неиспользуемое или используемое не по назначению имущество в соответствии с действующим законодательством.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собственность муниципального образования «Цильнинский район» Ульяновской области, закрепленная за Школой, может отчуждаться управлением муниципальным имуществом и по земельным отношениям в порядке и на условиях, которые установлены законодательством Российской Федерации, законодательством Ульяновской области и правовыми актами органов местного самоуправления, принятыми в пределах своих полномочий.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Школа отвечает по своим обязательствам в порядке, установленном законодательством Российской Федерации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5.3. Школа вправе отчуждать либо иным способом распоряжаться имуществом только с согласия собственника имущества и только в пределах, не лишающих его возможности осуществлять деятельность, предмет и цели которой определены настоящим Уставом.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5.4. </w:t>
      </w:r>
      <w:proofErr w:type="gramStart"/>
      <w:r>
        <w:rPr>
          <w:sz w:val="28"/>
          <w:szCs w:val="28"/>
        </w:rPr>
        <w:t xml:space="preserve">Обеспечение государственных гарантий прав граждан на получение общедоступного и бесплатного дошкольного, начального общего, основного общего и среднего общего образования в Школе посредством выделения субвенций бюджету муниципального образования «Цильнинский район» Ульяновской области в размере, необходимом для реализации основных </w:t>
      </w:r>
      <w:r>
        <w:rPr>
          <w:sz w:val="28"/>
          <w:szCs w:val="28"/>
        </w:rPr>
        <w:lastRenderedPageBreak/>
        <w:t>общеобразовательных программ в части финансирования расходов на оплату труда работников Школы, расходов на учебники и учебные пособия, технические средства обучения, расходные материалы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хозяйственные нужды (за исключением расходов на содержание зданий и коммунальных расходов,            </w:t>
      </w:r>
      <w:proofErr w:type="gramEnd"/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sz w:val="28"/>
          <w:szCs w:val="28"/>
        </w:rPr>
        <w:t>осуществляемых</w:t>
      </w:r>
      <w:proofErr w:type="gramEnd"/>
      <w:r>
        <w:rPr>
          <w:sz w:val="28"/>
          <w:szCs w:val="28"/>
        </w:rPr>
        <w:t xml:space="preserve"> из бюджета муниципального образования «Цильнинский район» Ульяновской области) в соответствии с нормативами, установленными законодательством Ульяновской области.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Школа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образовательных и иных предусмотренных настоящим Уставом услуг, а также за счет добровольных пожертвований и целевых взносов физических и (или) иностранных юридических лиц.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Платные образовательные услуги не могут быть оказаны вместо образовательной деятельности, финансируемой за счет бюджета. Школа вправе привлекать учащихся к деятельности, приносящей доход, в рамах существующего законодательства о труде и исключительно по согласию обучающегося, его родителей (законных представителей).</w:t>
      </w:r>
    </w:p>
    <w:p w:rsidR="00E278D6" w:rsidRDefault="00E278D6" w:rsidP="00E278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5.6. Приобретенное за счет доходов, полученных от приносящей доход деятельности, имущество относится к муниципальной собственности муниципального образования «Цильнинский район» Ульяновской области и закрепляется за Школой в оперативное управление.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Учредитель вправе приостановить приносящие доходы деятельность Школы, если она идет в ущерб образовательной деятельности, предусмотренной Уставом, до решения суда по этому вопросу.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Школой дополнительных средств не влечет за собой снижение нормативов и (или) абсолютных размеров финансового обеспечения его деятельности за счет средств районного бюджета.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Школа является получателем бюджетных средств и участником бюджетного процесса в соответствии с Бюджетным кодексом Российской Федерации.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Бюджетная смета Школы утверждается и ведется в порядке, установленном отделом образования.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Операции с бюджетными средствами Школы осуществляет через лицевые счета.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заключает муниципальные контракты, иные договоры, исполнение которых осуществляется за счет бюджетных средств в </w:t>
      </w:r>
      <w:proofErr w:type="spellStart"/>
      <w:proofErr w:type="gramStart"/>
      <w:r>
        <w:rPr>
          <w:sz w:val="28"/>
          <w:szCs w:val="28"/>
        </w:rPr>
        <w:t>соответст-вии</w:t>
      </w:r>
      <w:proofErr w:type="spellEnd"/>
      <w:proofErr w:type="gramEnd"/>
      <w:r>
        <w:rPr>
          <w:sz w:val="28"/>
          <w:szCs w:val="28"/>
        </w:rPr>
        <w:t xml:space="preserve"> с действующим законодательством.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приносящей доходы деятельности Школы относятся: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торговля оборудованием и продукцией, изготовленной членами коллектива, обучающимися;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F7A56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оказание посреднических услуг;</w:t>
      </w:r>
    </w:p>
    <w:p w:rsidR="00E278D6" w:rsidRDefault="005F7A5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278D6">
        <w:rPr>
          <w:sz w:val="28"/>
          <w:szCs w:val="28"/>
        </w:rPr>
        <w:t xml:space="preserve">реализация продукции, выращенной Школой, а также реализация продукции, изготовленной </w:t>
      </w:r>
      <w:r w:rsidR="00E278D6" w:rsidRPr="008206C7">
        <w:rPr>
          <w:sz w:val="28"/>
          <w:szCs w:val="28"/>
        </w:rPr>
        <w:t>участниками образовательных отношений;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средства родителей (законных представителей) несовершеннолетних обучающихся, полученные за предоставление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платных образовательных услуг.</w:t>
      </w:r>
    </w:p>
    <w:p w:rsidR="00E278D6" w:rsidRDefault="00E278D6" w:rsidP="00E278D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5.7. Школа самостоятельно осуществляет финансово-хозяйственную деятельность, предусмотренную настоящим Уставом.</w:t>
      </w:r>
    </w:p>
    <w:p w:rsidR="00E278D6" w:rsidRDefault="00E278D6" w:rsidP="00E278D6">
      <w:pPr>
        <w:autoSpaceDE w:val="0"/>
        <w:ind w:firstLine="720"/>
        <w:jc w:val="both"/>
        <w:rPr>
          <w:b/>
          <w:bCs/>
          <w:sz w:val="28"/>
        </w:rPr>
      </w:pPr>
      <w:r>
        <w:rPr>
          <w:sz w:val="28"/>
          <w:szCs w:val="28"/>
        </w:rPr>
        <w:t xml:space="preserve">          </w:t>
      </w:r>
    </w:p>
    <w:p w:rsidR="00E278D6" w:rsidRDefault="00E278D6" w:rsidP="00E278D6">
      <w:pPr>
        <w:ind w:firstLine="851"/>
        <w:jc w:val="center"/>
        <w:rPr>
          <w:b/>
          <w:bCs/>
        </w:rPr>
      </w:pPr>
      <w:r>
        <w:rPr>
          <w:b/>
          <w:bCs/>
          <w:sz w:val="28"/>
        </w:rPr>
        <w:t>6. УПРАВЛЕНИЕ  ШКОЛОЙ</w:t>
      </w:r>
    </w:p>
    <w:p w:rsidR="00E278D6" w:rsidRDefault="00E278D6" w:rsidP="00E278D6">
      <w:pPr>
        <w:pStyle w:val="a6"/>
        <w:ind w:firstLine="851"/>
        <w:rPr>
          <w:b/>
          <w:bCs/>
        </w:rPr>
      </w:pP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t>6.1.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Управление Школой осуществляется в соответствии с Федеральным законом от 29.12.2012 № 273-ФЗ «Об образовании в Российской Федерации» и настоящим Уставом на принципах демократичности, открытости, приоритета общечеловеческих ценностей, охраны жизни и здоровья человека, свободного развития личности, на основе сочетания принципов единоначалия и коллегиальности.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6.2. Школа подконтрольна Учредителю, отделу образования, управлению муниципальным имуществом и по земельным отношениям.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6.3. </w:t>
      </w:r>
      <w:r>
        <w:rPr>
          <w:b/>
          <w:sz w:val="28"/>
        </w:rPr>
        <w:t>Учредитель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К исключительной компетенции Учредителя относится: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6.3.1. создание,  реорганизация и ликвидация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6.3.2. закрепление за Школой имущества на правах  оперативного управления;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6.3.3.  утверждение Устава Школы и изменений (дополнений) в Устав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6.3.4. выдача разрешения на сдачу имущества, закрепленного за Школой, в аренду;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6.3.5. получение ежегодного отчета от Школы о поступлении и расходовании финансовых и материальных средств;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6.3.6. назначение и освобождение от должности директора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6.3.7. к компетенции Учредителя может относиться решение иных вопросов, предусмотренных законодательством Российской Федерации, нормативными актами органов местного самоуправления муниципального образования «Цильнинский район» Ульяновской области, договором между Учредителем и Школой.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6.4. </w:t>
      </w:r>
      <w:r>
        <w:rPr>
          <w:color w:val="000000"/>
          <w:sz w:val="28"/>
          <w:szCs w:val="28"/>
        </w:rPr>
        <w:t>Единоличным исполнительным органом Школы является директор, который осуществляет текущее руководство деятельностью Школы.</w:t>
      </w:r>
      <w:r>
        <w:t xml:space="preserve">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6.5. Коллегиальными органами управления Школой являются общее собрание (конференция) работников Школы, педагогический совет, совет Школы, родительский комитет, общее родительское собрание.</w:t>
      </w:r>
    </w:p>
    <w:p w:rsidR="00E278D6" w:rsidRDefault="00E278D6" w:rsidP="00E278D6">
      <w:pPr>
        <w:widowControl w:val="0"/>
        <w:jc w:val="both"/>
        <w:rPr>
          <w:sz w:val="28"/>
        </w:rPr>
      </w:pPr>
      <w:r>
        <w:rPr>
          <w:sz w:val="28"/>
        </w:rPr>
        <w:t xml:space="preserve">         6.6. </w:t>
      </w:r>
      <w:r>
        <w:rPr>
          <w:b/>
          <w:sz w:val="28"/>
        </w:rPr>
        <w:t>Общее собрание (конференция) работников Школы</w:t>
      </w:r>
    </w:p>
    <w:p w:rsidR="00E278D6" w:rsidRDefault="00E278D6" w:rsidP="00E278D6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6.6.1. Коллектив  Школы  составляют все работники Школы. Полномочия  коллектива Школы осуществляются общим собранием (конференцией) </w:t>
      </w:r>
      <w:r>
        <w:rPr>
          <w:sz w:val="28"/>
        </w:rPr>
        <w:lastRenderedPageBreak/>
        <w:t xml:space="preserve">работников  Школы (далее - общее собрание).  Общее собрание </w:t>
      </w:r>
      <w:r>
        <w:rPr>
          <w:sz w:val="28"/>
          <w:szCs w:val="28"/>
        </w:rPr>
        <w:t>является постоянно действующим органом управления</w:t>
      </w:r>
      <w:r>
        <w:rPr>
          <w:color w:val="222222"/>
          <w:sz w:val="28"/>
          <w:szCs w:val="28"/>
        </w:rPr>
        <w:t xml:space="preserve"> Школой для рассмотрения основных вопросов образовательной деятельности.</w:t>
      </w:r>
      <w:r>
        <w:rPr>
          <w:sz w:val="28"/>
        </w:rPr>
        <w:t xml:space="preserve">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>Состав общего собрания формируется и утверждается ежегодно перед началом учебного года на основании приказа директора Школы. В случае изменений в составе общего собрания издается соответствующий приказ.</w:t>
      </w:r>
    </w:p>
    <w:p w:rsidR="005F7A5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Общее собрание  созывается по мере необходимости, но не реже 2-х раз в год по инициативе директора Школы. По инициативе  администрации  Школы допускается  внеочередной созыв общего собрания.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Кворум для проведения общего собрания составляет не менее 2/3 от списочного состава работников Школы, решения общего собрания считаются принятыми, если за него проголосовали более половины от числа присутствующих.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6.6.2. К исключительной компетенции общего собрания  относятся: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а) утверждение Коллективного договора, Правил внутреннего трудового распорядка;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б) принятие решения о необходимости заключения Коллективного договора;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в) заслушивание ежегодного отчета администрации Школы о выполнении Коллективного договора;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г) принятие решения об объявлении забастовки и выбора органа, возглавляющего забастовку;</w:t>
      </w:r>
    </w:p>
    <w:p w:rsidR="00E278D6" w:rsidRDefault="00E278D6" w:rsidP="00E278D6">
      <w:pPr>
        <w:widowControl w:val="0"/>
        <w:ind w:left="720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избрание делегатов на конференцию по выборам совета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е) разработка и принятие Устава Школы, внесение в него изменений и дополнений;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</w:rPr>
      </w:pPr>
      <w:r>
        <w:rPr>
          <w:sz w:val="28"/>
        </w:rPr>
        <w:t>ж) обсуждение поведения или отдельных поступков членов коллектива Школы и принятие решения о вынесении общественного порицания в случае виновности.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t xml:space="preserve">6.7. </w:t>
      </w:r>
      <w:r>
        <w:rPr>
          <w:b/>
          <w:bCs/>
          <w:sz w:val="28"/>
        </w:rPr>
        <w:t>Педагогический совет</w:t>
      </w:r>
    </w:p>
    <w:p w:rsidR="00E278D6" w:rsidRDefault="00E278D6" w:rsidP="00E278D6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</w:rPr>
        <w:t>6.7.1. В целях развития и совершенствования учебно-воспитательного процесса, повышения профессионального мастерства и творческого роста учителей, в Школе действует педагогический совет - коллегиальный орган, объединяющий педагогических работников Школы. Председателем  педагогического совета является директор Школы. Директор Школы своим приказом назначает на учебный год секретаря педагогического совета.</w:t>
      </w:r>
    </w:p>
    <w:p w:rsidR="00E278D6" w:rsidRDefault="00E278D6" w:rsidP="00E278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является постоянно действующим органом управления</w:t>
      </w:r>
      <w:r>
        <w:rPr>
          <w:color w:val="222222"/>
          <w:sz w:val="28"/>
          <w:szCs w:val="28"/>
        </w:rPr>
        <w:t xml:space="preserve"> Школой для рассмотрения основных вопросов образовательной деятельности.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  <w:szCs w:val="28"/>
        </w:rPr>
        <w:t>Состав педагогического совета  формируется и утверждается перед началом учебного года на основании приказа директора Школы. В случае изменений в составе педагогического совета издается соответствующий приказ.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6.7.2. Педагогический совет: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а) разрабатывает образовательную программу Школы и представляет ее </w:t>
      </w:r>
      <w:r>
        <w:rPr>
          <w:sz w:val="28"/>
        </w:rPr>
        <w:lastRenderedPageBreak/>
        <w:t>для утверждения директору Школы;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б) обсуждает и принимает решения по любым вопросам, касающимся содержания образования; 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в) рассматривает и выносит на утверждение директором Школы локальные акты, касающиеся учебной деятельности Школы;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г) принимает решения  о проведении переводных экзаменов в классах, их количестве и предметах, по которым экзамены проводятся в данном году;</w:t>
      </w:r>
    </w:p>
    <w:p w:rsidR="005F7A5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обсуждает в случае необходимости успеваемость и поведение отдельных обучающихся в присутствии их родителей (законных представителей) несовершеннолетних обучающихся;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е) рассматривает план работы  Школы на учебный год;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ж) рассматривает характеристики педагогических работников, представляемых к почетному званию «Заслуженный учитель Российской Федерации» и почетному знаку «Почетный работник общего образования»;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организует работу по повышению квалификации педагогических работников;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и) обсуждает  календарный  учебный   план,  делегирует представителей   педагогического   коллектива  на общешкольную конференцию для выборов  совета   Школы.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</w:rPr>
      </w:pPr>
      <w:r>
        <w:rPr>
          <w:sz w:val="28"/>
        </w:rPr>
        <w:t xml:space="preserve">6.7.3. Членами педагогического совета Школы являются все педагогические работники Школы, а также председатель совета Школы и председатель </w:t>
      </w:r>
      <w:r w:rsidRPr="008206C7">
        <w:rPr>
          <w:sz w:val="28"/>
        </w:rPr>
        <w:t>родительского комитета.</w:t>
      </w:r>
      <w:r>
        <w:rPr>
          <w:sz w:val="28"/>
        </w:rPr>
        <w:t xml:space="preserve"> Решение педагогического совета является правомочным, если на его  заседании   присутствовало   не   менее   2/3   педагогических работников Школы и если за него проголосовало более половины присутствующих педагогических работников. Решения   педагогического   совета реализуются приказами директора Школы. Заседания педагогического совета проводятся в соответствии с планом работы Школы, но не реже четырех раз в течение учебного года. Заседания педагогического совета протоколируются. Протоколы подписываются председателем педагогического совета и секретарем. Книги протоколов педагогических советов хранятся в делах Школы постоянно.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t xml:space="preserve">6.8. </w:t>
      </w:r>
      <w:r>
        <w:rPr>
          <w:b/>
          <w:bCs/>
          <w:sz w:val="28"/>
        </w:rPr>
        <w:t>С</w:t>
      </w:r>
      <w:r>
        <w:rPr>
          <w:b/>
          <w:sz w:val="28"/>
        </w:rPr>
        <w:t>овет  Школы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6.8.1. Совет Школы является коллегиальным органом управления.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6.8.2. Члены совета  Школы выбираются на конференции делегатов от родителей (законных представителей) несовершеннолетних обучающихся, педагогических работников и работников Школы. Делегаты от каждой группы участников образовательных отношений выбираются на заседаниях родительского комитета, педагогического совета и общего собрания Школы.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6.8.3.  Конференция делегатов выбирает из своего состава девять членов совета Школы (3 – от педагогических работников, 3 – от родителей (законных представителей) несовершеннолетних обучающихся, 3 – от работников Школы). Конференция имеет право определить другое число членов совета Школы. Конференция определяет также персональный состав членов совета Школы. Директор Школы избирается в состав совета Школы на общих </w:t>
      </w:r>
      <w:r>
        <w:rPr>
          <w:sz w:val="28"/>
        </w:rPr>
        <w:lastRenderedPageBreak/>
        <w:t>основаниях.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6.8.4.  На своем заседании члены Управляющего совета избирают председателя совета Школы и секретаря.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6.8.5. Срок полномочий совета Школы - два года. По решению совета Школы один раз в два года созывается конференция для выборов (перевыборов) совета Школы.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В случае досрочного выбытия члена совета Школы председатель совета                                  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Школы созывает внеочередное собрание той части коллектива, представителем которой был выбывший член совета Школы, и проводит довыборы состава совета Школы. Любой член совета Школы совета Школы может быть досрочно отозван решением собрания выбравшего его коллектива.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6.8.6. Члены совета Школы работают на безвозмездной основе.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6.8.7. Заседания совета Школы созываются его председателем в соответствии с планом работы, но не реже одного раза в полугодие.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Заседания совета Школы могут созываться также по требованию не менее половины его членов.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Решения принимаются открытым голосованием простым большинством голосов. Решения считаются правомочными, если на заседании совета Школы присутствовало не менее двух третей состава, и считаются принятыми, если за решение проголосовало более половины присутствующих на заседании.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Решения совета Школы, принятые в пределах его полномочий, являются обязательными для всех участников  образовательных отношений.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6.8.8. Директор Школы вправе приостановить решение совета Школы  только в том случае, если имеет место нарушение действующего законодательства.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На заседаниях совета Школы ведутся протоколы, подписываемые председателем совета Школы и секретарем.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6.8.9. Заседания совета Школы являются открытыми: на них могут присутствовать представители всех групп участников образовательных отношений, а также представители Учредителя.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6.8.10. Срок полномочий председателя совета Школы в случае его переизбрания не может превышать 4- 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 лет.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6.8.11. К компетенции совета Школы относится: 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а) рассмотрение концепции развития (Программы развития) Школы;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б) рассмотрение и вынесение на утверждение директором Школы локальных актов, касающихся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деятельности  Школы;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в) рассмотрение и вынесение на утверждение директору Школы правил поведения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г) внесение предложений об изменении и дополнении Устава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принятие решений по вопросу охраны Школы и по другим вопросам жизни Школы, которые не оговорены и не регламентированы Уставом Школы.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Совет Школы имеет право заслушивать отчеты администрации Школы, а также руководителей органов управления Школой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о проделанной работе. 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</w:rPr>
      </w:pPr>
      <w:r>
        <w:rPr>
          <w:sz w:val="28"/>
        </w:rPr>
        <w:t xml:space="preserve">Решения совета Школы доводятся до сведения всех заинтересованных </w:t>
      </w:r>
      <w:r>
        <w:rPr>
          <w:sz w:val="28"/>
        </w:rPr>
        <w:lastRenderedPageBreak/>
        <w:t>лиц.</w:t>
      </w:r>
    </w:p>
    <w:p w:rsidR="00E278D6" w:rsidRDefault="00E278D6" w:rsidP="00E278D6">
      <w:pPr>
        <w:widowControl w:val="0"/>
        <w:ind w:firstLine="720"/>
        <w:jc w:val="both"/>
        <w:rPr>
          <w:bCs/>
          <w:sz w:val="28"/>
        </w:rPr>
      </w:pPr>
      <w:r>
        <w:rPr>
          <w:bCs/>
          <w:sz w:val="28"/>
        </w:rPr>
        <w:t>6.9.</w:t>
      </w:r>
      <w:r>
        <w:rPr>
          <w:b/>
          <w:bCs/>
          <w:sz w:val="28"/>
        </w:rPr>
        <w:t xml:space="preserve"> Родительский комитет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Cs/>
          <w:sz w:val="28"/>
        </w:rPr>
        <w:t>6.9.1.</w:t>
      </w:r>
      <w:r>
        <w:rPr>
          <w:b/>
          <w:bCs/>
          <w:sz w:val="28"/>
        </w:rPr>
        <w:t xml:space="preserve"> </w:t>
      </w:r>
      <w:r>
        <w:rPr>
          <w:sz w:val="28"/>
        </w:rPr>
        <w:t>Родительский комитет является органом управления</w:t>
      </w:r>
      <w:r>
        <w:rPr>
          <w:color w:val="FF0000"/>
          <w:sz w:val="28"/>
        </w:rPr>
        <w:t xml:space="preserve"> </w:t>
      </w:r>
      <w:r>
        <w:rPr>
          <w:sz w:val="28"/>
        </w:rPr>
        <w:t>Школой и представляет интересы несовершеннолетних обучающихся и их родителей (законных представителей).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6.9.2. Родительский комитет формируется из родителей (законных представителей) несовершеннолетних обучающихся, избираемых на общем                  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родительском </w:t>
      </w:r>
      <w:proofErr w:type="gramStart"/>
      <w:r>
        <w:rPr>
          <w:sz w:val="28"/>
        </w:rPr>
        <w:t>собрании</w:t>
      </w:r>
      <w:proofErr w:type="gramEnd"/>
      <w:r>
        <w:rPr>
          <w:sz w:val="28"/>
        </w:rPr>
        <w:t xml:space="preserve"> сроком на один год. По решению родительского комитета в его состав могут входить: сотрудники Школы, представители органов местного самоуправления, физические лица и представители юридических лиц, сотрудничающие со Школой и заинтересованные в ее развитии. На заседании родительского комитета простым большинством голосов избираются его председатель и секретарь. Председатель родительского комитета является членом педагогического совета Школы.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6.9.3. Члены родительского комитета работают на безвозмездной основе.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6.9.4. Заседания родительского комитета проводятся по мере необходимости в соответствии с планом работы, но не реже одного раза в квартал. Решение родительского комитета является правомочным, если на его  заседании   присутствовало   не   менее   2/3   состава членов родительского комитета и если за него проголосовало более половины присутствующих.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6.9.5. Родительский комитет: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содействуют организации и совершенствованию воспитательно-образовательного процесса, материально-технической базы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 утверждает представленные классными родительскими комитетами </w:t>
      </w:r>
      <w:r w:rsidRPr="008206C7">
        <w:rPr>
          <w:sz w:val="28"/>
        </w:rPr>
        <w:t xml:space="preserve">Школы </w:t>
      </w:r>
      <w:r>
        <w:rPr>
          <w:sz w:val="28"/>
        </w:rPr>
        <w:t>списки социально незащищенных детей, нуждающихся в материальной помощи и в обеспечении бесплатным питанием;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 помогает в проведении ученических общешкольных мероприятий: вечеров отдыха, дискотек, туристических походов и т.п.</w:t>
      </w:r>
    </w:p>
    <w:p w:rsidR="00E278D6" w:rsidRDefault="00E278D6" w:rsidP="00E278D6">
      <w:pPr>
        <w:widowControl w:val="0"/>
        <w:ind w:firstLine="720"/>
        <w:jc w:val="both"/>
        <w:rPr>
          <w:b/>
          <w:sz w:val="28"/>
        </w:rPr>
      </w:pPr>
      <w:r>
        <w:rPr>
          <w:sz w:val="28"/>
        </w:rPr>
        <w:t xml:space="preserve">6.9.6. Родительский комитет ведет протоколы своих заседаний и </w:t>
      </w:r>
      <w:proofErr w:type="gramStart"/>
      <w:r>
        <w:rPr>
          <w:sz w:val="28"/>
        </w:rPr>
        <w:t>отчитывается о</w:t>
      </w:r>
      <w:proofErr w:type="gramEnd"/>
      <w:r>
        <w:rPr>
          <w:sz w:val="28"/>
        </w:rPr>
        <w:t xml:space="preserve"> своей работе перед общим родительским собранием.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b/>
          <w:sz w:val="28"/>
        </w:rPr>
        <w:t>6.10. Общее родительское собрание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6.10.1. Общее родительское собрание является органом управления Школой и представляет интересы несовершеннолетних обучающихся и их родителей (законных представителей). Общее родительское собрание формируется из членов классных родительских комитетов Школы, родителей (законных представителей) несовершеннолетних обучающихся. Заседания общего родительского собрания являются открытыми: на них могут присутствовать сотрудники Школы, представители органов местного самоуправления, физические лица и представители юридических лиц, сотрудничающие со Школой и заинтересованные в ее развитии.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Положение о классном родительском комитете Школы принимается общим родительским собранием и утверждается приказом директора Школы.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На заседании общего родительского собрания простым большинством голосов избираются его председатель и секретарь.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lastRenderedPageBreak/>
        <w:t>Общее родительское собрание созывается по инициативе администрации Школы и родительского комитета по мере необходимости, но не реже одного раза в учебный год. Решение общего родительского собрания является правомочным, если на его  заседании   присутствовало   не   менее   2/3   состава членов общего родительского собрания и если за него проголосовало более половины присутствующих.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На заседаниях общего родительского собрания ведутся протоколы,  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подписываемые председателем общего родительского собрания и секретарем. Решения общего родительского собрания, принятые в пределах его полномочий, являются обязательными для всех участников  образовательных отношений.</w:t>
      </w:r>
    </w:p>
    <w:p w:rsidR="00E278D6" w:rsidRPr="008206C7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6.10.2. Общее родительское </w:t>
      </w:r>
      <w:r w:rsidRPr="008206C7">
        <w:rPr>
          <w:sz w:val="28"/>
        </w:rPr>
        <w:t>собрание:</w:t>
      </w:r>
    </w:p>
    <w:p w:rsidR="00E278D6" w:rsidRPr="008206C7" w:rsidRDefault="00E278D6" w:rsidP="00E278D6">
      <w:pPr>
        <w:widowControl w:val="0"/>
        <w:ind w:firstLine="720"/>
        <w:jc w:val="both"/>
        <w:rPr>
          <w:sz w:val="28"/>
        </w:rPr>
      </w:pPr>
      <w:r w:rsidRPr="008206C7">
        <w:rPr>
          <w:sz w:val="28"/>
        </w:rPr>
        <w:t>а) утверждает перспективный план, основные направления деятельности родителей (законных представителей) несовершеннолетних обучающихся в Школе, вносит предложения в перспективный план развития Школы;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 w:rsidRPr="008206C7">
        <w:rPr>
          <w:sz w:val="28"/>
        </w:rPr>
        <w:t>б) формирует</w:t>
      </w:r>
      <w:r>
        <w:rPr>
          <w:sz w:val="28"/>
        </w:rPr>
        <w:t xml:space="preserve"> органы управления родителей (законных представителей) несовершеннолетних обучающихся в Школе;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в) решает вопросы, связанные с участием родителей (законных представителей) несовершеннолетних обучающихся в управлении Школой, взаимодействием с органами управления  педагогов и обучающихся;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г) </w:t>
      </w:r>
      <w:proofErr w:type="gramStart"/>
      <w:r>
        <w:rPr>
          <w:sz w:val="28"/>
        </w:rPr>
        <w:t>высказывает отношение</w:t>
      </w:r>
      <w:proofErr w:type="gramEnd"/>
      <w:r>
        <w:rPr>
          <w:sz w:val="28"/>
        </w:rPr>
        <w:t xml:space="preserve"> родителей (законных представителей) несовершеннолетних обучающихся к принимаемым в Школе положениям, инструкциям и т.д.;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рассматривает вопросы, связанные с реализацией принятых общим собранием, советом Школы решений;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е) заслушивает отчеты и информации о работе родительского комитета, дает им оценку;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ж) вносит предложения по совершенствованию учебно-воспитательного процесса в Школе, других сфер ее деятельности.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6.11.</w:t>
      </w:r>
      <w:r>
        <w:rPr>
          <w:b/>
          <w:sz w:val="28"/>
        </w:rPr>
        <w:t xml:space="preserve"> </w:t>
      </w:r>
      <w:r>
        <w:rPr>
          <w:b/>
          <w:bCs/>
          <w:sz w:val="28"/>
        </w:rPr>
        <w:t>Директор Школы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6.11.1. Непосредственное управление Школой осуществляет прошедший соответствующую аттестацию директор, назначенный  Учредителем Школы в лице отдела образования. </w:t>
      </w:r>
      <w:proofErr w:type="gramStart"/>
      <w:r>
        <w:rPr>
          <w:sz w:val="28"/>
        </w:rPr>
        <w:t>Директор действует на основе единоначалия, решает все вопросы деятельности Школы, не входящие в компетенцию коллегиальных органов управления Школой и Учредителя, проводит подбор заместителей директора, определяет их функциональные обязанности, осуществляет расстановку педагогических кадров  Школы с учетом мнения педагогического коллектива, обучающихся и родителей (законных представителей) несовершеннолетних обучающихся, назначает классных руководителей и заведующих учебными кабинетами.</w:t>
      </w:r>
      <w:proofErr w:type="gramEnd"/>
      <w:r>
        <w:rPr>
          <w:sz w:val="28"/>
        </w:rPr>
        <w:t xml:space="preserve"> В частности, директор Школы без доверенности: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а)  действует от имени Школы, представляет ее интересы;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б)  заключает договоры, выдает доверенности;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в) издает приказы и инструкции, обязательные для выполнения всеми работниками Школы и обучающимися;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lastRenderedPageBreak/>
        <w:t>г) утверждает структуру обязанностей между работниками Школы, утверждает должностные инструкции;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proofErr w:type="spellStart"/>
      <w:r>
        <w:rPr>
          <w:sz w:val="28"/>
        </w:rPr>
        <w:t>д</w:t>
      </w:r>
      <w:proofErr w:type="spellEnd"/>
      <w:r>
        <w:rPr>
          <w:sz w:val="28"/>
        </w:rPr>
        <w:t>) контролирует совместно со своими заместителями  деятельность педагогических работников, в том числе путем посещения уроков, всех других видов учебных занятий и воспитательных мероприятий;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е) назначает председателей методических комиссий по предметам,  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классных руководителей, секретаря педагогического совета;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ж) осуществляет прием на работу, увольнение и перевод работников с одной должности на другую в соответствии с Трудовым кодексом Российской Федерации;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proofErr w:type="spellStart"/>
      <w:r>
        <w:rPr>
          <w:sz w:val="28"/>
        </w:rPr>
        <w:t>з</w:t>
      </w:r>
      <w:proofErr w:type="spellEnd"/>
      <w:r>
        <w:rPr>
          <w:sz w:val="28"/>
        </w:rPr>
        <w:t>) утверждает штатное расписание в пределах выделенного фонда заработной платы;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и) утверждает локальные нормативные акты, утверждение которых не относится к компетенции иных органов управления Школы;</w:t>
      </w:r>
    </w:p>
    <w:p w:rsidR="00E278D6" w:rsidRDefault="00E278D6" w:rsidP="00E278D6">
      <w:pPr>
        <w:widowControl w:val="0"/>
        <w:tabs>
          <w:tab w:val="left" w:pos="1134"/>
        </w:tabs>
        <w:ind w:left="720"/>
        <w:jc w:val="both"/>
        <w:rPr>
          <w:sz w:val="28"/>
        </w:rPr>
      </w:pPr>
      <w:r>
        <w:rPr>
          <w:sz w:val="28"/>
        </w:rPr>
        <w:t>к) утверждает графики работ и расписание учебных занятий;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 xml:space="preserve">л)    распределяет    учебную    нагрузку,    устанавливает    ставки    и должностные оклады работников Школы в пределах собственных средств </w:t>
      </w:r>
      <w:r>
        <w:rPr>
          <w:sz w:val="28"/>
          <w:szCs w:val="28"/>
        </w:rPr>
        <w:t>и в соответствии с нормативами, установленными законами Ульяновской области;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</w:rPr>
        <w:t>м)   устанавливает  надбавки   и   доплаты   к   должностным   окладам работников Школы;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)  открывает счета в органах казначейства;</w:t>
      </w:r>
    </w:p>
    <w:p w:rsidR="00E278D6" w:rsidRDefault="00E278D6" w:rsidP="00E278D6">
      <w:pPr>
        <w:widowControl w:val="0"/>
        <w:tabs>
          <w:tab w:val="left" w:pos="1134"/>
        </w:tabs>
        <w:ind w:firstLine="720"/>
        <w:jc w:val="both"/>
        <w:rPr>
          <w:sz w:val="28"/>
        </w:rPr>
      </w:pPr>
      <w:r>
        <w:rPr>
          <w:sz w:val="28"/>
        </w:rPr>
        <w:t>о) решает другие вопросы текущей деятельности Школы, не отнесенные к компетенции совета Школы и Учредителя в соответствии с действующим законодательством.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6.11.2. Директору Школы не разрешается совмещение должности директора Школы с другими руководящими должностями (кроме научного и научно-методического руководства) внутри или вне Школы. Должностные обязанности  директора Школы  не могут исполняться по совместительству.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6.11.3. Директор несет ответственность  за превышение предельно допустимых значений просроченной кредиторской задолженности Школы, превышение которой влечет расторжение трудового договора с директором Школы по инициативе работодателя в соответствии с Трудовым кодексом Российской Федерации.</w:t>
      </w:r>
    </w:p>
    <w:p w:rsidR="00E278D6" w:rsidRPr="008206C7" w:rsidRDefault="00E278D6" w:rsidP="00E278D6">
      <w:pPr>
        <w:widowControl w:val="0"/>
        <w:ind w:firstLine="720"/>
        <w:jc w:val="both"/>
        <w:rPr>
          <w:b/>
          <w:caps/>
          <w:sz w:val="28"/>
          <w:szCs w:val="28"/>
        </w:rPr>
      </w:pPr>
      <w:r>
        <w:rPr>
          <w:sz w:val="28"/>
        </w:rPr>
        <w:t xml:space="preserve">6.11.4. </w:t>
      </w:r>
      <w:proofErr w:type="gramStart"/>
      <w:r>
        <w:rPr>
          <w:sz w:val="28"/>
        </w:rPr>
        <w:t>Директор  Школы несет ответственность за жизнь, здоровье и благополучие вверенных ему обучающихся во время учебного процесса, а также во время проведения внешкольных мероприятий;  за работу Школы в соответствии с Федеральным законом от 29.12.2012 № 273-ФЗ «Об образовании в Российской Федерации</w:t>
      </w:r>
      <w:r w:rsidRPr="008206C7">
        <w:rPr>
          <w:sz w:val="28"/>
        </w:rPr>
        <w:t>», а также требованиями «Тарифно-квалификационных характеристик» и (или) профессиональными стандартами и должностными инструкциями.</w:t>
      </w:r>
      <w:proofErr w:type="gramEnd"/>
    </w:p>
    <w:p w:rsidR="00E278D6" w:rsidRDefault="00E278D6" w:rsidP="00E278D6">
      <w:pPr>
        <w:widowControl w:val="0"/>
        <w:ind w:firstLine="851"/>
        <w:jc w:val="center"/>
        <w:rPr>
          <w:b/>
          <w:caps/>
          <w:sz w:val="28"/>
          <w:szCs w:val="28"/>
        </w:rPr>
      </w:pPr>
    </w:p>
    <w:p w:rsidR="00E278D6" w:rsidRDefault="00E278D6" w:rsidP="00E278D6">
      <w:pPr>
        <w:widowControl w:val="0"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7. </w:t>
      </w:r>
      <w:r>
        <w:rPr>
          <w:b/>
          <w:bCs/>
          <w:caps/>
          <w:sz w:val="28"/>
          <w:szCs w:val="28"/>
        </w:rPr>
        <w:t>Реорганизация и ликвидация Школы</w:t>
      </w:r>
    </w:p>
    <w:p w:rsidR="00E278D6" w:rsidRDefault="00E278D6" w:rsidP="00E278D6">
      <w:pPr>
        <w:widowControl w:val="0"/>
        <w:ind w:firstLine="851"/>
        <w:jc w:val="center"/>
        <w:rPr>
          <w:b/>
          <w:bCs/>
          <w:caps/>
          <w:sz w:val="28"/>
          <w:szCs w:val="28"/>
        </w:rPr>
      </w:pPr>
    </w:p>
    <w:p w:rsidR="00E278D6" w:rsidRDefault="00E278D6" w:rsidP="00E278D6">
      <w:pPr>
        <w:pStyle w:val="a6"/>
        <w:tabs>
          <w:tab w:val="left" w:pos="1560"/>
        </w:tabs>
        <w:ind w:firstLine="720"/>
      </w:pPr>
      <w:r>
        <w:lastRenderedPageBreak/>
        <w:t>7.1. Прекращение деятельности Школы как юридического лица  осуществляется в форме реорганизации или ликвидации.</w:t>
      </w:r>
    </w:p>
    <w:p w:rsidR="00E278D6" w:rsidRDefault="00E278D6" w:rsidP="00E278D6">
      <w:pPr>
        <w:widowControl w:val="0"/>
        <w:tabs>
          <w:tab w:val="left" w:pos="1560"/>
        </w:tabs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7.2. </w:t>
      </w:r>
      <w:r>
        <w:rPr>
          <w:sz w:val="28"/>
          <w:szCs w:val="28"/>
        </w:rPr>
        <w:t xml:space="preserve">При реорганизации Школы в форме преобразования, выделения филиала в самостоятельное юридическое лицо, присоединения к Школе юридического лица, не являющегося образовательной организацией, создании автономной образовательной организации путем изменения типа существующей муниципальной образовательной организации Школа вправе   </w:t>
      </w:r>
    </w:p>
    <w:p w:rsidR="00E278D6" w:rsidRDefault="00E278D6" w:rsidP="00E278D6">
      <w:pPr>
        <w:widowControl w:val="0"/>
        <w:tabs>
          <w:tab w:val="left" w:pos="1560"/>
        </w:tabs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                                                          осуществлять определенные в настоящем Уставе виды деятельности на основании лицензии и свидетельства о государственной аккредитации, выданных Школе, до окончания срока действия этих лицензий и свидетельства.</w:t>
      </w:r>
    </w:p>
    <w:p w:rsidR="00E278D6" w:rsidRDefault="00E278D6" w:rsidP="00E278D6">
      <w:pPr>
        <w:widowControl w:val="0"/>
        <w:tabs>
          <w:tab w:val="left" w:pos="1560"/>
        </w:tabs>
        <w:ind w:firstLine="720"/>
        <w:jc w:val="both"/>
        <w:rPr>
          <w:sz w:val="28"/>
        </w:rPr>
      </w:pPr>
      <w:r>
        <w:rPr>
          <w:sz w:val="28"/>
        </w:rPr>
        <w:t>При изменении статуса Школы и ее реорганизации в иной, не указанной в абзаце первом настоящего пункта форме, лицензия и свидетельство о государственной аккредитации утрачивают силу, если федеральным законом не предусмотрено иное.</w:t>
      </w:r>
    </w:p>
    <w:p w:rsidR="00E278D6" w:rsidRDefault="00E278D6" w:rsidP="00E278D6">
      <w:pPr>
        <w:widowControl w:val="0"/>
        <w:tabs>
          <w:tab w:val="left" w:pos="1560"/>
        </w:tabs>
        <w:ind w:firstLine="720"/>
        <w:jc w:val="both"/>
        <w:rPr>
          <w:sz w:val="28"/>
        </w:rPr>
      </w:pPr>
      <w:r>
        <w:rPr>
          <w:sz w:val="28"/>
        </w:rPr>
        <w:t>7.3. Ликвидация Школы может осуществляться в</w:t>
      </w:r>
      <w:r>
        <w:rPr>
          <w:b/>
          <w:sz w:val="28"/>
        </w:rPr>
        <w:t xml:space="preserve"> </w:t>
      </w:r>
      <w:r>
        <w:rPr>
          <w:sz w:val="28"/>
        </w:rPr>
        <w:t>соответствии с законодательством Российской Федерации:</w:t>
      </w:r>
    </w:p>
    <w:p w:rsidR="00E278D6" w:rsidRDefault="00E278D6" w:rsidP="00E278D6">
      <w:pPr>
        <w:widowControl w:val="0"/>
        <w:tabs>
          <w:tab w:val="left" w:pos="1560"/>
        </w:tabs>
        <w:ind w:firstLine="720"/>
        <w:jc w:val="both"/>
        <w:rPr>
          <w:sz w:val="28"/>
        </w:rPr>
      </w:pPr>
      <w:r>
        <w:rPr>
          <w:sz w:val="28"/>
        </w:rPr>
        <w:t>7.3.1. в установленном органами местного самоуправления муниципального образования «Цильнинский район» Ульяновской области порядке  для муниципальных образовательных организаций;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7.3.2.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уставным целям Школы.</w:t>
      </w:r>
    </w:p>
    <w:p w:rsidR="00E278D6" w:rsidRDefault="00E278D6" w:rsidP="00E278D6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7.4. </w:t>
      </w:r>
      <w:proofErr w:type="gramStart"/>
      <w:r>
        <w:rPr>
          <w:sz w:val="28"/>
        </w:rPr>
        <w:t>При реорганизации или ликвидации Школы, осуществляемых, как правило, по окончании учебного года, Учредитель берет на себя ответственность за перевод обучающихся по согласованию с их родителями (законными представителями) в другие образовательные организации соответствующего типа.</w:t>
      </w:r>
      <w:proofErr w:type="gramEnd"/>
      <w:r>
        <w:rPr>
          <w:sz w:val="28"/>
        </w:rPr>
        <w:t xml:space="preserve"> Имущество (движимое и недвижимое) Школы,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ликвидируемой Школы, направляется на цели развития образования в соответствии с настоящим Уставом.</w:t>
      </w:r>
    </w:p>
    <w:p w:rsidR="00E278D6" w:rsidRDefault="00E278D6" w:rsidP="00E278D6">
      <w:pPr>
        <w:widowControl w:val="0"/>
        <w:ind w:firstLine="720"/>
        <w:jc w:val="both"/>
        <w:rPr>
          <w:b/>
          <w:sz w:val="28"/>
        </w:rPr>
      </w:pPr>
      <w:r>
        <w:rPr>
          <w:sz w:val="28"/>
        </w:rPr>
        <w:t>7.5. Принятие решения о реорганизации или ликвидации Школы не допускается без учета мнения жителей муниципального образования «</w:t>
      </w:r>
      <w:proofErr w:type="spellStart"/>
      <w:r>
        <w:rPr>
          <w:sz w:val="28"/>
        </w:rPr>
        <w:t>Алгашинское</w:t>
      </w:r>
      <w:proofErr w:type="spellEnd"/>
      <w:r>
        <w:rPr>
          <w:sz w:val="28"/>
        </w:rPr>
        <w:t xml:space="preserve"> сельское поселение» Цильнинского района Ульяновской области.</w:t>
      </w:r>
    </w:p>
    <w:p w:rsidR="00E278D6" w:rsidRDefault="00E278D6" w:rsidP="00E278D6">
      <w:pPr>
        <w:ind w:firstLine="851"/>
        <w:jc w:val="center"/>
        <w:rPr>
          <w:b/>
          <w:sz w:val="28"/>
        </w:rPr>
      </w:pPr>
    </w:p>
    <w:p w:rsidR="00E278D6" w:rsidRDefault="00E278D6" w:rsidP="00E278D6">
      <w:pPr>
        <w:ind w:firstLine="851"/>
        <w:jc w:val="center"/>
        <w:rPr>
          <w:sz w:val="28"/>
        </w:rPr>
      </w:pPr>
      <w:r>
        <w:rPr>
          <w:b/>
          <w:sz w:val="28"/>
        </w:rPr>
        <w:t xml:space="preserve">8. </w:t>
      </w:r>
      <w:r>
        <w:rPr>
          <w:b/>
          <w:color w:val="000000"/>
          <w:sz w:val="28"/>
          <w:szCs w:val="28"/>
        </w:rPr>
        <w:t>ПОРЯДОК  УТВЕРЖДЕНИЯ УСТАВА, ВНЕСЕНИЯ В НЕГО       ИЗМЕНЕНИЙ И ДОПОЛНЕНИЙ</w:t>
      </w:r>
    </w:p>
    <w:p w:rsidR="00E278D6" w:rsidRDefault="00E278D6" w:rsidP="00E278D6">
      <w:pPr>
        <w:widowControl w:val="0"/>
        <w:ind w:firstLine="851"/>
        <w:jc w:val="both"/>
        <w:rPr>
          <w:sz w:val="28"/>
        </w:rPr>
      </w:pPr>
    </w:p>
    <w:p w:rsidR="00E278D6" w:rsidRDefault="00E278D6" w:rsidP="00E278D6">
      <w:pPr>
        <w:widowControl w:val="0"/>
        <w:autoSpaceDE w:val="0"/>
        <w:ind w:firstLine="720"/>
        <w:jc w:val="both"/>
      </w:pPr>
      <w:r>
        <w:rPr>
          <w:sz w:val="28"/>
          <w:szCs w:val="28"/>
        </w:rPr>
        <w:t>Устав Школы, дополнения и изменения в Устав утверждаются  правовым актом Учредителя и регистрируются в соответствии с действующим законодательством.</w:t>
      </w:r>
    </w:p>
    <w:p w:rsidR="00E278D6" w:rsidRDefault="00E278D6" w:rsidP="00E278D6">
      <w:pPr>
        <w:widowControl w:val="0"/>
        <w:ind w:firstLine="720"/>
        <w:jc w:val="both"/>
      </w:pPr>
    </w:p>
    <w:p w:rsidR="00E278D6" w:rsidRDefault="00E278D6" w:rsidP="00E278D6">
      <w:pPr>
        <w:widowControl w:val="0"/>
        <w:ind w:firstLine="851"/>
        <w:jc w:val="center"/>
      </w:pPr>
    </w:p>
    <w:p w:rsidR="00950CD8" w:rsidRDefault="00950CD8"/>
    <w:sectPr w:rsidR="00950CD8" w:rsidSect="00B769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567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04B" w:rsidRDefault="0054204B" w:rsidP="008C6139">
      <w:r>
        <w:separator/>
      </w:r>
    </w:p>
  </w:endnote>
  <w:endnote w:type="continuationSeparator" w:id="0">
    <w:p w:rsidR="0054204B" w:rsidRDefault="0054204B" w:rsidP="008C6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93" w:rsidRDefault="0054204B">
    <w:pPr>
      <w:pStyle w:val="aa"/>
      <w:jc w:val="center"/>
    </w:pPr>
  </w:p>
  <w:p w:rsidR="002D4D93" w:rsidRDefault="0054204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93" w:rsidRDefault="0054204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04B" w:rsidRDefault="0054204B" w:rsidP="008C6139">
      <w:r>
        <w:separator/>
      </w:r>
    </w:p>
  </w:footnote>
  <w:footnote w:type="continuationSeparator" w:id="0">
    <w:p w:rsidR="0054204B" w:rsidRDefault="0054204B" w:rsidP="008C6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93" w:rsidRDefault="00504C52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2pt;height:27.55pt;z-index:25166028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2D4D93" w:rsidRDefault="00504C52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BD707F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64E74">
                  <w:rPr>
                    <w:rStyle w:val="a3"/>
                    <w:noProof/>
                  </w:rPr>
                  <w:t>2</w:t>
                </w:r>
                <w:r>
                  <w:rPr>
                    <w:rStyle w:val="a3"/>
                  </w:rPr>
                  <w:fldChar w:fldCharType="end"/>
                </w:r>
              </w:p>
              <w:p w:rsidR="002D4D93" w:rsidRDefault="0054204B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93" w:rsidRDefault="0054204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278D6"/>
    <w:rsid w:val="0040690C"/>
    <w:rsid w:val="00504C52"/>
    <w:rsid w:val="00506913"/>
    <w:rsid w:val="0054204B"/>
    <w:rsid w:val="005E2573"/>
    <w:rsid w:val="005F7A56"/>
    <w:rsid w:val="006222F3"/>
    <w:rsid w:val="006F3817"/>
    <w:rsid w:val="00864E74"/>
    <w:rsid w:val="008C24ED"/>
    <w:rsid w:val="008C6139"/>
    <w:rsid w:val="0090142E"/>
    <w:rsid w:val="00950CD8"/>
    <w:rsid w:val="00B66DE0"/>
    <w:rsid w:val="00BD707F"/>
    <w:rsid w:val="00BE5086"/>
    <w:rsid w:val="00C62C51"/>
    <w:rsid w:val="00D252C8"/>
    <w:rsid w:val="00D54FF9"/>
    <w:rsid w:val="00E278D6"/>
    <w:rsid w:val="00F0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78D6"/>
  </w:style>
  <w:style w:type="character" w:styleId="a3">
    <w:name w:val="page number"/>
    <w:basedOn w:val="a0"/>
    <w:rsid w:val="00E278D6"/>
  </w:style>
  <w:style w:type="paragraph" w:styleId="a4">
    <w:name w:val="Body Text"/>
    <w:basedOn w:val="a"/>
    <w:link w:val="a5"/>
    <w:rsid w:val="00E278D6"/>
    <w:pPr>
      <w:widowControl w:val="0"/>
      <w:snapToGrid w:val="0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E278D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6">
    <w:name w:val="Body Text Indent"/>
    <w:basedOn w:val="a"/>
    <w:link w:val="a7"/>
    <w:rsid w:val="00E278D6"/>
    <w:pPr>
      <w:widowControl w:val="0"/>
      <w:snapToGrid w:val="0"/>
      <w:ind w:firstLine="567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E278D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ConsPlusNormal">
    <w:name w:val="ConsPlusNormal"/>
    <w:rsid w:val="00E278D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FORMATTEXT">
    <w:name w:val=".FORMATTEXT"/>
    <w:rsid w:val="00E278D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header"/>
    <w:basedOn w:val="a"/>
    <w:link w:val="a9"/>
    <w:rsid w:val="00E278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278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rsid w:val="00E278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278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rmattexttopleveltext">
    <w:name w:val="formattext topleveltext"/>
    <w:basedOn w:val="a"/>
    <w:rsid w:val="00E278D6"/>
    <w:pPr>
      <w:spacing w:before="280" w:after="280"/>
    </w:pPr>
  </w:style>
  <w:style w:type="paragraph" w:customStyle="1" w:styleId="1">
    <w:name w:val="Без интервала1"/>
    <w:rsid w:val="00E278D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E278D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40690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690C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4AB74-7B49-46DA-A490-B0EDCD84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8455</Words>
  <Characters>48197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Пользователь</cp:lastModifiedBy>
  <cp:revision>12</cp:revision>
  <cp:lastPrinted>2016-09-05T08:16:00Z</cp:lastPrinted>
  <dcterms:created xsi:type="dcterms:W3CDTF">2016-09-05T07:19:00Z</dcterms:created>
  <dcterms:modified xsi:type="dcterms:W3CDTF">2024-11-01T05:16:00Z</dcterms:modified>
</cp:coreProperties>
</file>